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36" w:rsidRPr="005D7636" w:rsidRDefault="005D7636">
      <w:pPr>
        <w:rPr>
          <w:b/>
          <w:sz w:val="32"/>
        </w:rPr>
      </w:pPr>
      <w:r w:rsidRPr="005D7636">
        <w:rPr>
          <w:b/>
          <w:sz w:val="32"/>
        </w:rPr>
        <w:t>Keywords for Ecumenism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Action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Affair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Agencies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Aimed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Anglican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Asia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Associate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Australian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Believing</w:t>
            </w:r>
            <w:bookmarkStart w:id="0" w:name="_GoBack"/>
            <w:bookmarkEnd w:id="0"/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Blessed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Bodies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Catholic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Century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Christ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Christian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Church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Churches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Collaboration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Commitment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Committee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Common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Communities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Comprises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Conference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Context 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Cooperation.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Council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Covenanting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Declaration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Denominations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Derived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Devastation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Developed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Disunity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Diversity 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Doctrine 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Earth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Eastern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Ecumenical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Ecumenism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Engage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Expression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Faith 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Formation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Generation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Greek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Grow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Growing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Hindrance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Historically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Inhabited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Initially 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Initiatives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Intent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Kingdom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Knowing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Literal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Local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Love 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Mainly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Make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May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Meaning: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Member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Mission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Missionary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Movement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National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proofErr w:type="spellStart"/>
            <w:r w:rsidRPr="000357BC">
              <w:rPr>
                <w:sz w:val="28"/>
              </w:rPr>
              <w:t>Oikoumene</w:t>
            </w:r>
            <w:proofErr w:type="spellEnd"/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One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Ongoing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Oriental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Orthodox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Participant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Particular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Partner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Pledged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Possibilities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Predominantly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Process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Protestant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Re-Affirm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Recognise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Recognising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Reference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Rejoice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Relationships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Roman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Separated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Serve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Specific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Spirit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Sprang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 xml:space="preserve">Strength 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Thanks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Transition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Unity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Vatican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Visible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Witness</w:t>
            </w:r>
          </w:p>
        </w:tc>
      </w:tr>
      <w:tr w:rsidR="000357BC" w:rsidRPr="000357BC" w:rsidTr="000357BC"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Word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Works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  <w:r w:rsidRPr="000357BC">
              <w:rPr>
                <w:sz w:val="28"/>
              </w:rPr>
              <w:t>World</w:t>
            </w:r>
          </w:p>
        </w:tc>
        <w:tc>
          <w:tcPr>
            <w:tcW w:w="2254" w:type="dxa"/>
          </w:tcPr>
          <w:p w:rsidR="000357BC" w:rsidRPr="000357BC" w:rsidRDefault="000357BC" w:rsidP="00E745FE">
            <w:pPr>
              <w:rPr>
                <w:sz w:val="28"/>
              </w:rPr>
            </w:pPr>
          </w:p>
        </w:tc>
      </w:tr>
    </w:tbl>
    <w:p w:rsidR="005D7636" w:rsidRPr="005D7636" w:rsidRDefault="005D7636" w:rsidP="000357BC">
      <w:pPr>
        <w:rPr>
          <w:sz w:val="28"/>
        </w:rPr>
      </w:pPr>
    </w:p>
    <w:sectPr w:rsidR="005D7636" w:rsidRPr="005D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55"/>
    <w:multiLevelType w:val="multilevel"/>
    <w:tmpl w:val="5EA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F"/>
    <w:rsid w:val="000357BC"/>
    <w:rsid w:val="002F5508"/>
    <w:rsid w:val="005D7636"/>
    <w:rsid w:val="006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A784-C37A-4C24-8442-257E17A1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1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14AF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6E14AF"/>
    <w:rPr>
      <w:b/>
      <w:bCs/>
    </w:rPr>
  </w:style>
  <w:style w:type="character" w:styleId="Emphasis">
    <w:name w:val="Emphasis"/>
    <w:basedOn w:val="DefaultParagraphFont"/>
    <w:uiPriority w:val="20"/>
    <w:qFormat/>
    <w:rsid w:val="006E14AF"/>
    <w:rPr>
      <w:i/>
      <w:iCs/>
    </w:rPr>
  </w:style>
  <w:style w:type="character" w:styleId="Hyperlink">
    <w:name w:val="Hyperlink"/>
    <w:basedOn w:val="DefaultParagraphFont"/>
    <w:uiPriority w:val="99"/>
    <w:unhideWhenUsed/>
    <w:rsid w:val="006E14AF"/>
    <w:rPr>
      <w:color w:val="0000FF"/>
      <w:u w:val="single"/>
    </w:rPr>
  </w:style>
  <w:style w:type="table" w:styleId="TableGrid">
    <w:name w:val="Table Grid"/>
    <w:basedOn w:val="TableNormal"/>
    <w:uiPriority w:val="39"/>
    <w:rsid w:val="005D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8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1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2</cp:revision>
  <dcterms:created xsi:type="dcterms:W3CDTF">2017-09-09T01:43:00Z</dcterms:created>
  <dcterms:modified xsi:type="dcterms:W3CDTF">2017-09-09T01:43:00Z</dcterms:modified>
</cp:coreProperties>
</file>