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3DC" w:rsidRDefault="007F33DC" w:rsidP="007F33DC">
      <w:pPr>
        <w:pStyle w:val="Heading1"/>
        <w:spacing w:before="120"/>
      </w:pPr>
      <w:r>
        <w:t xml:space="preserve">Area of Study 2 </w:t>
      </w:r>
    </w:p>
    <w:p w:rsidR="007F33DC" w:rsidRDefault="007F33DC" w:rsidP="007F33DC">
      <w:pPr>
        <w:pStyle w:val="Heading1"/>
        <w:spacing w:before="120"/>
      </w:pPr>
      <w:r>
        <w:t>Maintaining Continuity of Religious Beliefs</w:t>
      </w:r>
      <w:r w:rsidR="007D4695">
        <w:t xml:space="preserve"> in general</w:t>
      </w:r>
    </w:p>
    <w:p w:rsidR="007F33DC" w:rsidRDefault="00AB7762" w:rsidP="007F33DC">
      <w:pPr>
        <w:pStyle w:val="Heading1"/>
        <w:spacing w:before="120"/>
      </w:pPr>
      <w:r>
        <w:t>Sample Text</w:t>
      </w:r>
    </w:p>
    <w:p w:rsidR="00F70697" w:rsidRPr="00F1756D" w:rsidRDefault="00B64D32" w:rsidP="00AB7762">
      <w:pPr>
        <w:pStyle w:val="Heading2"/>
        <w:rPr>
          <w:b w:val="0"/>
          <w:color w:val="000000" w:themeColor="text1"/>
          <w:sz w:val="20"/>
          <w:szCs w:val="20"/>
        </w:rPr>
      </w:pPr>
      <w:r w:rsidRPr="00B64D32">
        <w:rPr>
          <w:b w:val="0"/>
          <w:color w:val="000000" w:themeColor="text1"/>
          <w:sz w:val="20"/>
          <w:szCs w:val="20"/>
        </w:rPr>
        <w:t xml:space="preserve">The Latin word </w:t>
      </w:r>
      <w:proofErr w:type="spellStart"/>
      <w:r w:rsidRPr="00B64D32">
        <w:rPr>
          <w:b w:val="0"/>
          <w:i/>
          <w:color w:val="000000" w:themeColor="text1"/>
          <w:sz w:val="20"/>
          <w:szCs w:val="20"/>
        </w:rPr>
        <w:t>religare</w:t>
      </w:r>
      <w:proofErr w:type="spellEnd"/>
      <w:r>
        <w:rPr>
          <w:b w:val="0"/>
          <w:color w:val="000000" w:themeColor="text1"/>
          <w:sz w:val="20"/>
          <w:szCs w:val="20"/>
        </w:rPr>
        <w:t>, which means “to tie, to bind</w:t>
      </w:r>
      <w:r w:rsidR="00A261A1">
        <w:rPr>
          <w:b w:val="0"/>
          <w:color w:val="000000" w:themeColor="text1"/>
          <w:sz w:val="20"/>
          <w:szCs w:val="20"/>
        </w:rPr>
        <w:t xml:space="preserve"> fast</w:t>
      </w:r>
      <w:r w:rsidRPr="00B64D32">
        <w:rPr>
          <w:b w:val="0"/>
          <w:color w:val="000000" w:themeColor="text1"/>
          <w:sz w:val="20"/>
          <w:szCs w:val="20"/>
        </w:rPr>
        <w:t>”</w:t>
      </w:r>
      <w:r>
        <w:rPr>
          <w:b w:val="0"/>
          <w:color w:val="000000" w:themeColor="text1"/>
          <w:sz w:val="20"/>
          <w:szCs w:val="20"/>
        </w:rPr>
        <w:t xml:space="preserve"> is often given as the etymology of the word religion. </w:t>
      </w:r>
      <w:r w:rsidRPr="00B64D32">
        <w:rPr>
          <w:b w:val="0"/>
          <w:color w:val="000000" w:themeColor="text1"/>
          <w:sz w:val="20"/>
          <w:szCs w:val="20"/>
        </w:rPr>
        <w:t>The Oxford English Dictionary points out, though, that the etymology of the word is doubtful. Earlier writers like Cicero</w:t>
      </w:r>
      <w:r>
        <w:rPr>
          <w:b w:val="0"/>
          <w:color w:val="000000" w:themeColor="text1"/>
          <w:sz w:val="20"/>
          <w:szCs w:val="20"/>
        </w:rPr>
        <w:t>, the ancient Roman philosopher,</w:t>
      </w:r>
      <w:r w:rsidRPr="00B64D32">
        <w:rPr>
          <w:b w:val="0"/>
          <w:color w:val="000000" w:themeColor="text1"/>
          <w:sz w:val="20"/>
          <w:szCs w:val="20"/>
        </w:rPr>
        <w:t xml:space="preserve"> connected the term with </w:t>
      </w:r>
      <w:proofErr w:type="spellStart"/>
      <w:r w:rsidRPr="00B64D32">
        <w:rPr>
          <w:b w:val="0"/>
          <w:i/>
          <w:color w:val="000000" w:themeColor="text1"/>
          <w:sz w:val="20"/>
          <w:szCs w:val="20"/>
        </w:rPr>
        <w:t>relegere</w:t>
      </w:r>
      <w:proofErr w:type="spellEnd"/>
      <w:r w:rsidRPr="00B64D32">
        <w:rPr>
          <w:b w:val="0"/>
          <w:color w:val="000000" w:themeColor="text1"/>
          <w:sz w:val="20"/>
          <w:szCs w:val="20"/>
        </w:rPr>
        <w:t xml:space="preserve">, </w:t>
      </w:r>
      <w:r w:rsidR="00A261A1">
        <w:rPr>
          <w:b w:val="0"/>
          <w:color w:val="000000" w:themeColor="text1"/>
          <w:sz w:val="20"/>
          <w:szCs w:val="20"/>
        </w:rPr>
        <w:t>which means “to read over again</w:t>
      </w:r>
      <w:r>
        <w:rPr>
          <w:b w:val="0"/>
          <w:color w:val="000000" w:themeColor="text1"/>
          <w:sz w:val="20"/>
          <w:szCs w:val="20"/>
        </w:rPr>
        <w:t>”</w:t>
      </w:r>
      <w:r w:rsidR="00A261A1">
        <w:rPr>
          <w:b w:val="0"/>
          <w:color w:val="000000" w:themeColor="text1"/>
          <w:sz w:val="20"/>
          <w:szCs w:val="20"/>
        </w:rPr>
        <w:t xml:space="preserve"> or “to recover again.”</w:t>
      </w:r>
      <w:r>
        <w:rPr>
          <w:b w:val="0"/>
          <w:color w:val="000000" w:themeColor="text1"/>
          <w:sz w:val="20"/>
          <w:szCs w:val="20"/>
        </w:rPr>
        <w:t xml:space="preserve"> Whether the idea </w:t>
      </w:r>
      <w:r w:rsidR="00A261A1">
        <w:rPr>
          <w:b w:val="0"/>
          <w:color w:val="000000" w:themeColor="text1"/>
          <w:sz w:val="20"/>
          <w:szCs w:val="20"/>
        </w:rPr>
        <w:t xml:space="preserve">of religion </w:t>
      </w:r>
      <w:r>
        <w:rPr>
          <w:b w:val="0"/>
          <w:color w:val="000000" w:themeColor="text1"/>
          <w:sz w:val="20"/>
          <w:szCs w:val="20"/>
        </w:rPr>
        <w:t>comes from binding or rereading, the m</w:t>
      </w:r>
      <w:r w:rsidR="007F33DC" w:rsidRPr="00F1756D">
        <w:rPr>
          <w:b w:val="0"/>
          <w:color w:val="000000" w:themeColor="text1"/>
          <w:sz w:val="20"/>
          <w:szCs w:val="20"/>
        </w:rPr>
        <w:t>aintenance</w:t>
      </w:r>
      <w:r w:rsidR="00D7351C" w:rsidRPr="00F1756D">
        <w:rPr>
          <w:b w:val="0"/>
          <w:color w:val="000000" w:themeColor="text1"/>
          <w:sz w:val="20"/>
          <w:szCs w:val="20"/>
        </w:rPr>
        <w:t xml:space="preserve"> of continuity of </w:t>
      </w:r>
      <w:r w:rsidR="00A261A1">
        <w:rPr>
          <w:b w:val="0"/>
          <w:color w:val="000000" w:themeColor="text1"/>
          <w:sz w:val="20"/>
          <w:szCs w:val="20"/>
        </w:rPr>
        <w:t xml:space="preserve">religious </w:t>
      </w:r>
      <w:r w:rsidR="00D7351C" w:rsidRPr="00F1756D">
        <w:rPr>
          <w:b w:val="0"/>
          <w:color w:val="000000" w:themeColor="text1"/>
          <w:sz w:val="20"/>
          <w:szCs w:val="20"/>
        </w:rPr>
        <w:t xml:space="preserve">beliefs </w:t>
      </w:r>
      <w:r w:rsidR="00AB7762" w:rsidRPr="00F1756D">
        <w:rPr>
          <w:b w:val="0"/>
          <w:color w:val="000000" w:themeColor="text1"/>
          <w:sz w:val="20"/>
          <w:szCs w:val="20"/>
        </w:rPr>
        <w:t>is an ongoing and essential task within all religious traditions. All aspects of the tradition, its history, the faith of current adhere</w:t>
      </w:r>
      <w:r w:rsidR="00F02757" w:rsidRPr="00F1756D">
        <w:rPr>
          <w:b w:val="0"/>
          <w:color w:val="000000" w:themeColor="text1"/>
          <w:sz w:val="20"/>
          <w:szCs w:val="20"/>
        </w:rPr>
        <w:t xml:space="preserve">nts and the future of the religion </w:t>
      </w:r>
      <w:r w:rsidR="002425AD">
        <w:rPr>
          <w:b w:val="0"/>
          <w:color w:val="000000" w:themeColor="text1"/>
          <w:sz w:val="20"/>
          <w:szCs w:val="20"/>
        </w:rPr>
        <w:t>are at stake when maintaining continuity of religious belief.</w:t>
      </w:r>
    </w:p>
    <w:p w:rsidR="0081078C" w:rsidRDefault="00AB7762" w:rsidP="00AB7762">
      <w:pPr>
        <w:pStyle w:val="Heading2"/>
        <w:rPr>
          <w:b w:val="0"/>
          <w:color w:val="000000" w:themeColor="text1"/>
          <w:sz w:val="20"/>
          <w:szCs w:val="20"/>
        </w:rPr>
      </w:pPr>
      <w:r w:rsidRPr="005F64C1">
        <w:rPr>
          <w:color w:val="000000" w:themeColor="text1"/>
          <w:sz w:val="20"/>
          <w:szCs w:val="20"/>
        </w:rPr>
        <w:t xml:space="preserve">The </w:t>
      </w:r>
      <w:r w:rsidR="00D7351C" w:rsidRPr="005F64C1">
        <w:rPr>
          <w:color w:val="000000" w:themeColor="text1"/>
          <w:sz w:val="20"/>
          <w:szCs w:val="20"/>
        </w:rPr>
        <w:t>reasons for maintaining continuity of religious</w:t>
      </w:r>
      <w:r w:rsidR="005D076C" w:rsidRPr="005F64C1">
        <w:rPr>
          <w:color w:val="000000" w:themeColor="text1"/>
          <w:sz w:val="20"/>
          <w:szCs w:val="20"/>
        </w:rPr>
        <w:t xml:space="preserve"> beliefs</w:t>
      </w:r>
      <w:r w:rsidRPr="00F1756D">
        <w:rPr>
          <w:b w:val="0"/>
          <w:color w:val="000000" w:themeColor="text1"/>
          <w:sz w:val="20"/>
          <w:szCs w:val="20"/>
        </w:rPr>
        <w:t xml:space="preserve"> include an honoring of the past</w:t>
      </w:r>
      <w:r w:rsidR="00D6048B">
        <w:rPr>
          <w:b w:val="0"/>
          <w:color w:val="000000" w:themeColor="text1"/>
          <w:sz w:val="20"/>
          <w:szCs w:val="20"/>
        </w:rPr>
        <w:t>, providing a focus for the present and a hope for the future</w:t>
      </w:r>
      <w:r w:rsidRPr="00F1756D">
        <w:rPr>
          <w:b w:val="0"/>
          <w:color w:val="000000" w:themeColor="text1"/>
          <w:sz w:val="20"/>
          <w:szCs w:val="20"/>
        </w:rPr>
        <w:t xml:space="preserve">. </w:t>
      </w:r>
    </w:p>
    <w:p w:rsidR="004F5918" w:rsidRPr="004F5918" w:rsidRDefault="004F5918" w:rsidP="00AB7762">
      <w:pPr>
        <w:pStyle w:val="Heading2"/>
        <w:rPr>
          <w:i/>
          <w:color w:val="000000" w:themeColor="text1"/>
          <w:sz w:val="20"/>
          <w:szCs w:val="20"/>
        </w:rPr>
      </w:pPr>
      <w:proofErr w:type="spellStart"/>
      <w:r w:rsidRPr="004F5918">
        <w:rPr>
          <w:i/>
          <w:color w:val="000000" w:themeColor="text1"/>
          <w:sz w:val="20"/>
          <w:szCs w:val="20"/>
        </w:rPr>
        <w:t>Honouring</w:t>
      </w:r>
      <w:proofErr w:type="spellEnd"/>
      <w:r w:rsidRPr="004F5918">
        <w:rPr>
          <w:i/>
          <w:color w:val="000000" w:themeColor="text1"/>
          <w:sz w:val="20"/>
          <w:szCs w:val="20"/>
        </w:rPr>
        <w:t xml:space="preserve"> the past</w:t>
      </w:r>
    </w:p>
    <w:p w:rsidR="003A5F10" w:rsidRDefault="00AB7762" w:rsidP="00AB7762">
      <w:pPr>
        <w:pStyle w:val="Heading2"/>
        <w:rPr>
          <w:b w:val="0"/>
          <w:color w:val="000000" w:themeColor="text1"/>
          <w:sz w:val="20"/>
          <w:szCs w:val="20"/>
        </w:rPr>
      </w:pPr>
      <w:r w:rsidRPr="00F1756D">
        <w:rPr>
          <w:b w:val="0"/>
          <w:color w:val="000000" w:themeColor="text1"/>
          <w:sz w:val="20"/>
          <w:szCs w:val="20"/>
        </w:rPr>
        <w:t>Th</w:t>
      </w:r>
      <w:r w:rsidR="003A5F10" w:rsidRPr="00F1756D">
        <w:rPr>
          <w:b w:val="0"/>
          <w:color w:val="000000" w:themeColor="text1"/>
          <w:sz w:val="20"/>
          <w:szCs w:val="20"/>
        </w:rPr>
        <w:t xml:space="preserve">e </w:t>
      </w:r>
      <w:r w:rsidR="00A91EAE" w:rsidRPr="00F1756D">
        <w:rPr>
          <w:b w:val="0"/>
          <w:color w:val="000000" w:themeColor="text1"/>
          <w:sz w:val="20"/>
          <w:szCs w:val="20"/>
        </w:rPr>
        <w:t>word, tradition, comes</w:t>
      </w:r>
      <w:r w:rsidR="003A5F10" w:rsidRPr="00F1756D">
        <w:rPr>
          <w:b w:val="0"/>
          <w:color w:val="000000" w:themeColor="text1"/>
          <w:sz w:val="20"/>
          <w:szCs w:val="20"/>
        </w:rPr>
        <w:t xml:space="preserve"> from the L</w:t>
      </w:r>
      <w:r w:rsidRPr="00F1756D">
        <w:rPr>
          <w:b w:val="0"/>
          <w:color w:val="000000" w:themeColor="text1"/>
          <w:sz w:val="20"/>
          <w:szCs w:val="20"/>
        </w:rPr>
        <w:t xml:space="preserve">atin </w:t>
      </w:r>
      <w:proofErr w:type="spellStart"/>
      <w:r w:rsidRPr="00F1756D">
        <w:rPr>
          <w:b w:val="0"/>
          <w:i/>
          <w:color w:val="000000" w:themeColor="text1"/>
          <w:sz w:val="20"/>
          <w:szCs w:val="20"/>
        </w:rPr>
        <w:t>tradere</w:t>
      </w:r>
      <w:proofErr w:type="spellEnd"/>
      <w:r w:rsidRPr="00F1756D">
        <w:rPr>
          <w:b w:val="0"/>
          <w:color w:val="000000" w:themeColor="text1"/>
          <w:sz w:val="20"/>
          <w:szCs w:val="20"/>
        </w:rPr>
        <w:t xml:space="preserve"> </w:t>
      </w:r>
      <w:r w:rsidR="00A91EAE" w:rsidRPr="00F1756D">
        <w:rPr>
          <w:b w:val="0"/>
          <w:color w:val="000000" w:themeColor="text1"/>
          <w:sz w:val="20"/>
          <w:szCs w:val="20"/>
        </w:rPr>
        <w:t xml:space="preserve">to deliver or to </w:t>
      </w:r>
      <w:r w:rsidR="003A5F10" w:rsidRPr="00F1756D">
        <w:rPr>
          <w:b w:val="0"/>
          <w:color w:val="000000" w:themeColor="text1"/>
          <w:sz w:val="20"/>
          <w:szCs w:val="20"/>
        </w:rPr>
        <w:t xml:space="preserve">hand over. </w:t>
      </w:r>
      <w:r w:rsidR="00A91EAE" w:rsidRPr="00F1756D">
        <w:rPr>
          <w:b w:val="0"/>
          <w:color w:val="000000" w:themeColor="text1"/>
          <w:sz w:val="20"/>
          <w:szCs w:val="20"/>
        </w:rPr>
        <w:t>Religious faith is understood to be ancient and new. The tradition passes organically from person to person</w:t>
      </w:r>
      <w:r w:rsidR="007A7ABF" w:rsidRPr="00F1756D">
        <w:rPr>
          <w:b w:val="0"/>
          <w:color w:val="000000" w:themeColor="text1"/>
          <w:sz w:val="20"/>
          <w:szCs w:val="20"/>
        </w:rPr>
        <w:t xml:space="preserve">, from generation to generation, </w:t>
      </w:r>
      <w:r w:rsidR="00A91EAE" w:rsidRPr="00F1756D">
        <w:rPr>
          <w:b w:val="0"/>
          <w:color w:val="000000" w:themeColor="text1"/>
          <w:sz w:val="20"/>
          <w:szCs w:val="20"/>
        </w:rPr>
        <w:t xml:space="preserve">in the actions determined by the religious tradition to be most essential to the task of maintaining the faith. </w:t>
      </w:r>
      <w:r w:rsidR="00201442">
        <w:rPr>
          <w:b w:val="0"/>
          <w:color w:val="000000" w:themeColor="text1"/>
          <w:sz w:val="20"/>
          <w:szCs w:val="20"/>
        </w:rPr>
        <w:t>The handing-</w:t>
      </w:r>
      <w:r w:rsidR="003A5F10" w:rsidRPr="00F1756D">
        <w:rPr>
          <w:b w:val="0"/>
          <w:color w:val="000000" w:themeColor="text1"/>
          <w:sz w:val="20"/>
          <w:szCs w:val="20"/>
        </w:rPr>
        <w:t xml:space="preserve">on of the tradition has cross-generational </w:t>
      </w:r>
      <w:r w:rsidR="00E0626A" w:rsidRPr="00F1756D">
        <w:rPr>
          <w:b w:val="0"/>
          <w:color w:val="000000" w:themeColor="text1"/>
          <w:sz w:val="20"/>
          <w:szCs w:val="20"/>
        </w:rPr>
        <w:t>and intra</w:t>
      </w:r>
      <w:r w:rsidR="00A91EAE" w:rsidRPr="00F1756D">
        <w:rPr>
          <w:b w:val="0"/>
          <w:color w:val="000000" w:themeColor="text1"/>
          <w:sz w:val="20"/>
          <w:szCs w:val="20"/>
        </w:rPr>
        <w:t>-generational intent.</w:t>
      </w:r>
      <w:r w:rsidR="007A7ABF" w:rsidRPr="00F1756D">
        <w:rPr>
          <w:b w:val="0"/>
          <w:color w:val="000000" w:themeColor="text1"/>
          <w:sz w:val="20"/>
          <w:szCs w:val="20"/>
        </w:rPr>
        <w:t xml:space="preserve"> </w:t>
      </w:r>
      <w:r w:rsidR="003A5F10" w:rsidRPr="00F1756D">
        <w:rPr>
          <w:b w:val="0"/>
          <w:color w:val="000000" w:themeColor="text1"/>
          <w:sz w:val="20"/>
          <w:szCs w:val="20"/>
        </w:rPr>
        <w:t>The believer is called to give witness to the faith and to express the faith in ways</w:t>
      </w:r>
      <w:r w:rsidR="00A91EAE" w:rsidRPr="00F1756D">
        <w:rPr>
          <w:b w:val="0"/>
          <w:color w:val="000000" w:themeColor="text1"/>
          <w:sz w:val="20"/>
          <w:szCs w:val="20"/>
        </w:rPr>
        <w:t xml:space="preserve"> that enable it to be shared with the youth but also </w:t>
      </w:r>
      <w:r w:rsidR="003A5F10" w:rsidRPr="00F1756D">
        <w:rPr>
          <w:b w:val="0"/>
          <w:color w:val="000000" w:themeColor="text1"/>
          <w:sz w:val="20"/>
          <w:szCs w:val="20"/>
        </w:rPr>
        <w:t xml:space="preserve">with </w:t>
      </w:r>
      <w:r w:rsidR="00A91EAE" w:rsidRPr="00F1756D">
        <w:rPr>
          <w:b w:val="0"/>
          <w:color w:val="000000" w:themeColor="text1"/>
          <w:sz w:val="20"/>
          <w:szCs w:val="20"/>
        </w:rPr>
        <w:t xml:space="preserve">adult </w:t>
      </w:r>
      <w:r w:rsidR="003A5F10" w:rsidRPr="00F1756D">
        <w:rPr>
          <w:b w:val="0"/>
          <w:color w:val="000000" w:themeColor="text1"/>
          <w:sz w:val="20"/>
          <w:szCs w:val="20"/>
        </w:rPr>
        <w:t>believer</w:t>
      </w:r>
      <w:r w:rsidR="00A91EAE" w:rsidRPr="00F1756D">
        <w:rPr>
          <w:b w:val="0"/>
          <w:color w:val="000000" w:themeColor="text1"/>
          <w:sz w:val="20"/>
          <w:szCs w:val="20"/>
        </w:rPr>
        <w:t>s and sometime</w:t>
      </w:r>
      <w:r w:rsidR="007A7ABF" w:rsidRPr="00F1756D">
        <w:rPr>
          <w:b w:val="0"/>
          <w:color w:val="000000" w:themeColor="text1"/>
          <w:sz w:val="20"/>
          <w:szCs w:val="20"/>
        </w:rPr>
        <w:t>s</w:t>
      </w:r>
      <w:r w:rsidR="00A91EAE" w:rsidRPr="00F1756D">
        <w:rPr>
          <w:b w:val="0"/>
          <w:color w:val="000000" w:themeColor="text1"/>
          <w:sz w:val="20"/>
          <w:szCs w:val="20"/>
        </w:rPr>
        <w:t xml:space="preserve"> </w:t>
      </w:r>
      <w:r w:rsidR="007A7ABF" w:rsidRPr="00F1756D">
        <w:rPr>
          <w:b w:val="0"/>
          <w:color w:val="000000" w:themeColor="text1"/>
          <w:sz w:val="20"/>
          <w:szCs w:val="20"/>
        </w:rPr>
        <w:t>with</w:t>
      </w:r>
      <w:r w:rsidR="00A91EAE" w:rsidRPr="00F1756D">
        <w:rPr>
          <w:b w:val="0"/>
          <w:color w:val="000000" w:themeColor="text1"/>
          <w:sz w:val="20"/>
          <w:szCs w:val="20"/>
        </w:rPr>
        <w:t xml:space="preserve"> non-believers</w:t>
      </w:r>
      <w:r w:rsidR="003A5F10" w:rsidRPr="00F1756D">
        <w:rPr>
          <w:b w:val="0"/>
          <w:color w:val="000000" w:themeColor="text1"/>
          <w:sz w:val="20"/>
          <w:szCs w:val="20"/>
        </w:rPr>
        <w:t xml:space="preserve">. While not all traditions actively seek converts, all </w:t>
      </w:r>
      <w:r w:rsidR="00E0626A" w:rsidRPr="00F1756D">
        <w:rPr>
          <w:b w:val="0"/>
          <w:color w:val="000000" w:themeColor="text1"/>
          <w:sz w:val="20"/>
          <w:szCs w:val="20"/>
        </w:rPr>
        <w:t>religious groups</w:t>
      </w:r>
      <w:r w:rsidR="003A5F10" w:rsidRPr="00F1756D">
        <w:rPr>
          <w:b w:val="0"/>
          <w:color w:val="000000" w:themeColor="text1"/>
          <w:sz w:val="20"/>
          <w:szCs w:val="20"/>
        </w:rPr>
        <w:t xml:space="preserve"> seek to maintain the continuity of the ancient faith for </w:t>
      </w:r>
      <w:r w:rsidR="00D6048B">
        <w:rPr>
          <w:b w:val="0"/>
          <w:color w:val="000000" w:themeColor="text1"/>
          <w:sz w:val="20"/>
          <w:szCs w:val="20"/>
        </w:rPr>
        <w:t xml:space="preserve">present and </w:t>
      </w:r>
      <w:r w:rsidR="003A5F10" w:rsidRPr="00F1756D">
        <w:rPr>
          <w:b w:val="0"/>
          <w:color w:val="000000" w:themeColor="text1"/>
          <w:sz w:val="20"/>
          <w:szCs w:val="20"/>
        </w:rPr>
        <w:t>future generation</w:t>
      </w:r>
      <w:r w:rsidR="008F571D">
        <w:rPr>
          <w:b w:val="0"/>
          <w:color w:val="000000" w:themeColor="text1"/>
          <w:sz w:val="20"/>
          <w:szCs w:val="20"/>
        </w:rPr>
        <w:t>s</w:t>
      </w:r>
      <w:r w:rsidR="003A5F10" w:rsidRPr="00F1756D">
        <w:rPr>
          <w:b w:val="0"/>
          <w:color w:val="000000" w:themeColor="text1"/>
          <w:sz w:val="20"/>
          <w:szCs w:val="20"/>
        </w:rPr>
        <w:t xml:space="preserve">. </w:t>
      </w:r>
    </w:p>
    <w:p w:rsidR="004F5918" w:rsidRPr="004F5918" w:rsidRDefault="004F5918" w:rsidP="004F5918">
      <w:pPr>
        <w:pStyle w:val="Heading2"/>
        <w:rPr>
          <w:i/>
          <w:color w:val="000000" w:themeColor="text1"/>
          <w:sz w:val="20"/>
          <w:szCs w:val="20"/>
        </w:rPr>
      </w:pPr>
      <w:r w:rsidRPr="004F5918">
        <w:rPr>
          <w:i/>
          <w:color w:val="000000" w:themeColor="text1"/>
          <w:sz w:val="20"/>
          <w:szCs w:val="20"/>
        </w:rPr>
        <w:t>Focus for the Present</w:t>
      </w:r>
    </w:p>
    <w:p w:rsidR="00A91EAE" w:rsidRDefault="00D6048B" w:rsidP="00B53BCB">
      <w:pPr>
        <w:pStyle w:val="Heading2"/>
        <w:rPr>
          <w:b w:val="0"/>
          <w:color w:val="000000" w:themeColor="text1"/>
          <w:sz w:val="20"/>
          <w:szCs w:val="20"/>
        </w:rPr>
      </w:pPr>
      <w:r>
        <w:rPr>
          <w:b w:val="0"/>
          <w:color w:val="000000" w:themeColor="text1"/>
          <w:sz w:val="20"/>
          <w:szCs w:val="20"/>
        </w:rPr>
        <w:t>The maintenance of beliefs</w:t>
      </w:r>
      <w:r w:rsidR="003A5F10" w:rsidRPr="00F1756D">
        <w:rPr>
          <w:b w:val="0"/>
          <w:color w:val="000000" w:themeColor="text1"/>
          <w:sz w:val="20"/>
          <w:szCs w:val="20"/>
        </w:rPr>
        <w:t xml:space="preserve"> </w:t>
      </w:r>
      <w:r w:rsidR="0081078C">
        <w:rPr>
          <w:b w:val="0"/>
          <w:color w:val="000000" w:themeColor="text1"/>
          <w:sz w:val="20"/>
          <w:szCs w:val="20"/>
        </w:rPr>
        <w:t>provides a focus</w:t>
      </w:r>
      <w:r w:rsidR="00B53BCB" w:rsidRPr="00F1756D">
        <w:rPr>
          <w:b w:val="0"/>
          <w:color w:val="000000" w:themeColor="text1"/>
          <w:sz w:val="20"/>
          <w:szCs w:val="20"/>
        </w:rPr>
        <w:t xml:space="preserve"> for the </w:t>
      </w:r>
      <w:r w:rsidR="00F70697" w:rsidRPr="00F1756D">
        <w:rPr>
          <w:b w:val="0"/>
          <w:color w:val="000000" w:themeColor="text1"/>
          <w:sz w:val="20"/>
          <w:szCs w:val="20"/>
        </w:rPr>
        <w:t xml:space="preserve">present </w:t>
      </w:r>
      <w:r w:rsidR="00B53BCB" w:rsidRPr="00F1756D">
        <w:rPr>
          <w:b w:val="0"/>
          <w:color w:val="000000" w:themeColor="text1"/>
          <w:sz w:val="20"/>
          <w:szCs w:val="20"/>
        </w:rPr>
        <w:t xml:space="preserve">life of </w:t>
      </w:r>
      <w:r w:rsidR="003A5F10" w:rsidRPr="00F1756D">
        <w:rPr>
          <w:b w:val="0"/>
          <w:color w:val="000000" w:themeColor="text1"/>
          <w:sz w:val="20"/>
          <w:szCs w:val="20"/>
        </w:rPr>
        <w:t>the tradition</w:t>
      </w:r>
      <w:r w:rsidR="00B53BCB" w:rsidRPr="00F1756D">
        <w:rPr>
          <w:b w:val="0"/>
          <w:color w:val="000000" w:themeColor="text1"/>
          <w:sz w:val="20"/>
          <w:szCs w:val="20"/>
        </w:rPr>
        <w:t xml:space="preserve"> and the individuals </w:t>
      </w:r>
      <w:r w:rsidR="00F2435E">
        <w:rPr>
          <w:b w:val="0"/>
          <w:color w:val="000000" w:themeColor="text1"/>
          <w:sz w:val="20"/>
          <w:szCs w:val="20"/>
        </w:rPr>
        <w:t xml:space="preserve">and groups </w:t>
      </w:r>
      <w:r w:rsidR="00B53BCB" w:rsidRPr="00F1756D">
        <w:rPr>
          <w:b w:val="0"/>
          <w:color w:val="000000" w:themeColor="text1"/>
          <w:sz w:val="20"/>
          <w:szCs w:val="20"/>
        </w:rPr>
        <w:t>who make it up</w:t>
      </w:r>
      <w:r w:rsidR="003A5F10" w:rsidRPr="00F1756D">
        <w:rPr>
          <w:b w:val="0"/>
          <w:color w:val="000000" w:themeColor="text1"/>
          <w:sz w:val="20"/>
          <w:szCs w:val="20"/>
        </w:rPr>
        <w:t>. The activities associated with maintaining the f</w:t>
      </w:r>
      <w:r>
        <w:rPr>
          <w:b w:val="0"/>
          <w:color w:val="000000" w:themeColor="text1"/>
          <w:sz w:val="20"/>
          <w:szCs w:val="20"/>
        </w:rPr>
        <w:t xml:space="preserve">aith exercises the faith of contemporary </w:t>
      </w:r>
      <w:r w:rsidR="003A5F10" w:rsidRPr="00F1756D">
        <w:rPr>
          <w:b w:val="0"/>
          <w:color w:val="000000" w:themeColor="text1"/>
          <w:sz w:val="20"/>
          <w:szCs w:val="20"/>
        </w:rPr>
        <w:t>believer</w:t>
      </w:r>
      <w:r w:rsidR="00B53BCB" w:rsidRPr="00F1756D">
        <w:rPr>
          <w:b w:val="0"/>
          <w:color w:val="000000" w:themeColor="text1"/>
          <w:sz w:val="20"/>
          <w:szCs w:val="20"/>
        </w:rPr>
        <w:t xml:space="preserve">s. Activities of commitment, including </w:t>
      </w:r>
      <w:r w:rsidR="00F2435E">
        <w:rPr>
          <w:b w:val="0"/>
          <w:color w:val="000000" w:themeColor="text1"/>
          <w:sz w:val="20"/>
          <w:szCs w:val="20"/>
        </w:rPr>
        <w:t xml:space="preserve">the performance of </w:t>
      </w:r>
      <w:r w:rsidR="00B53BCB" w:rsidRPr="00F1756D">
        <w:rPr>
          <w:b w:val="0"/>
          <w:color w:val="000000" w:themeColor="text1"/>
          <w:sz w:val="20"/>
          <w:szCs w:val="20"/>
        </w:rPr>
        <w:t>rituals</w:t>
      </w:r>
      <w:r w:rsidR="007A7ABF" w:rsidRPr="00F1756D">
        <w:rPr>
          <w:b w:val="0"/>
          <w:color w:val="000000" w:themeColor="text1"/>
          <w:sz w:val="20"/>
          <w:szCs w:val="20"/>
        </w:rPr>
        <w:t>, reading from sacred texts</w:t>
      </w:r>
      <w:r w:rsidR="00B53BCB" w:rsidRPr="00F1756D">
        <w:rPr>
          <w:b w:val="0"/>
          <w:color w:val="000000" w:themeColor="text1"/>
          <w:sz w:val="20"/>
          <w:szCs w:val="20"/>
        </w:rPr>
        <w:t xml:space="preserve"> and storytelling, provide </w:t>
      </w:r>
      <w:r w:rsidR="00F70697" w:rsidRPr="00F1756D">
        <w:rPr>
          <w:b w:val="0"/>
          <w:color w:val="000000" w:themeColor="text1"/>
          <w:sz w:val="20"/>
          <w:szCs w:val="20"/>
        </w:rPr>
        <w:t xml:space="preserve">a sense of </w:t>
      </w:r>
      <w:r w:rsidR="00A91EAE" w:rsidRPr="00F1756D">
        <w:rPr>
          <w:b w:val="0"/>
          <w:color w:val="000000" w:themeColor="text1"/>
          <w:sz w:val="20"/>
          <w:szCs w:val="20"/>
        </w:rPr>
        <w:t xml:space="preserve">direction, </w:t>
      </w:r>
      <w:r w:rsidR="00B53BCB" w:rsidRPr="00F1756D">
        <w:rPr>
          <w:b w:val="0"/>
          <w:color w:val="000000" w:themeColor="text1"/>
          <w:sz w:val="20"/>
          <w:szCs w:val="20"/>
        </w:rPr>
        <w:t>hope and pu</w:t>
      </w:r>
      <w:r w:rsidR="00A91EAE" w:rsidRPr="00F1756D">
        <w:rPr>
          <w:b w:val="0"/>
          <w:color w:val="000000" w:themeColor="text1"/>
          <w:sz w:val="20"/>
          <w:szCs w:val="20"/>
        </w:rPr>
        <w:t xml:space="preserve">rpose within the tradition. </w:t>
      </w:r>
      <w:r w:rsidR="00F2435E">
        <w:rPr>
          <w:b w:val="0"/>
          <w:color w:val="000000" w:themeColor="text1"/>
          <w:sz w:val="20"/>
          <w:szCs w:val="20"/>
        </w:rPr>
        <w:t xml:space="preserve">Stories require interpretation and application to modern circumstances. </w:t>
      </w:r>
      <w:r w:rsidR="00A91EAE" w:rsidRPr="00F1756D">
        <w:rPr>
          <w:b w:val="0"/>
          <w:color w:val="000000" w:themeColor="text1"/>
          <w:sz w:val="20"/>
          <w:szCs w:val="20"/>
        </w:rPr>
        <w:t xml:space="preserve">Such </w:t>
      </w:r>
      <w:r w:rsidR="00B53BCB" w:rsidRPr="00F1756D">
        <w:rPr>
          <w:b w:val="0"/>
          <w:color w:val="000000" w:themeColor="text1"/>
          <w:sz w:val="20"/>
          <w:szCs w:val="20"/>
        </w:rPr>
        <w:t>activities require appropriate lead</w:t>
      </w:r>
      <w:r w:rsidR="00F2435E">
        <w:rPr>
          <w:b w:val="0"/>
          <w:color w:val="000000" w:themeColor="text1"/>
          <w:sz w:val="20"/>
          <w:szCs w:val="20"/>
        </w:rPr>
        <w:t>ership and authority.</w:t>
      </w:r>
      <w:r w:rsidR="007A7ABF" w:rsidRPr="00F1756D">
        <w:rPr>
          <w:b w:val="0"/>
          <w:color w:val="000000" w:themeColor="text1"/>
          <w:sz w:val="20"/>
          <w:szCs w:val="20"/>
        </w:rPr>
        <w:t xml:space="preserve"> Social structures</w:t>
      </w:r>
      <w:r w:rsidR="00E0626A" w:rsidRPr="00F1756D">
        <w:rPr>
          <w:b w:val="0"/>
          <w:color w:val="000000" w:themeColor="text1"/>
          <w:sz w:val="20"/>
          <w:szCs w:val="20"/>
        </w:rPr>
        <w:t xml:space="preserve"> of a tradition </w:t>
      </w:r>
      <w:r w:rsidR="00F02757" w:rsidRPr="00F1756D">
        <w:rPr>
          <w:b w:val="0"/>
          <w:color w:val="000000" w:themeColor="text1"/>
          <w:sz w:val="20"/>
          <w:szCs w:val="20"/>
        </w:rPr>
        <w:t>in many ways exist for</w:t>
      </w:r>
      <w:r w:rsidR="00B53BCB" w:rsidRPr="00F1756D">
        <w:rPr>
          <w:b w:val="0"/>
          <w:color w:val="000000" w:themeColor="text1"/>
          <w:sz w:val="20"/>
          <w:szCs w:val="20"/>
        </w:rPr>
        <w:t xml:space="preserve"> the maintenance of the tradition.</w:t>
      </w:r>
      <w:r w:rsidR="00F70697" w:rsidRPr="00F1756D">
        <w:rPr>
          <w:b w:val="0"/>
          <w:color w:val="000000" w:themeColor="text1"/>
          <w:sz w:val="20"/>
          <w:szCs w:val="20"/>
        </w:rPr>
        <w:t xml:space="preserve"> </w:t>
      </w:r>
      <w:r w:rsidR="00A91EAE" w:rsidRPr="00F1756D">
        <w:rPr>
          <w:b w:val="0"/>
          <w:color w:val="000000" w:themeColor="text1"/>
          <w:sz w:val="20"/>
          <w:szCs w:val="20"/>
        </w:rPr>
        <w:t xml:space="preserve">The symbols of the tradition, so often a feature of the rituals and stories, point beyond themselves to the great </w:t>
      </w:r>
      <w:r w:rsidR="00F02757" w:rsidRPr="00F1756D">
        <w:rPr>
          <w:b w:val="0"/>
          <w:color w:val="000000" w:themeColor="text1"/>
          <w:sz w:val="20"/>
          <w:szCs w:val="20"/>
        </w:rPr>
        <w:t xml:space="preserve">ancient </w:t>
      </w:r>
      <w:r w:rsidR="00A91EAE" w:rsidRPr="00F1756D">
        <w:rPr>
          <w:b w:val="0"/>
          <w:color w:val="000000" w:themeColor="text1"/>
          <w:sz w:val="20"/>
          <w:szCs w:val="20"/>
        </w:rPr>
        <w:t xml:space="preserve">truths </w:t>
      </w:r>
      <w:r w:rsidR="00F32E1E" w:rsidRPr="00F1756D">
        <w:rPr>
          <w:b w:val="0"/>
          <w:color w:val="000000" w:themeColor="text1"/>
          <w:sz w:val="20"/>
          <w:szCs w:val="20"/>
        </w:rPr>
        <w:t xml:space="preserve">of </w:t>
      </w:r>
      <w:r w:rsidR="00A91EAE" w:rsidRPr="00F1756D">
        <w:rPr>
          <w:b w:val="0"/>
          <w:color w:val="000000" w:themeColor="text1"/>
          <w:sz w:val="20"/>
          <w:szCs w:val="20"/>
        </w:rPr>
        <w:t>the tradition</w:t>
      </w:r>
      <w:r w:rsidR="00F2435E">
        <w:rPr>
          <w:b w:val="0"/>
          <w:color w:val="000000" w:themeColor="text1"/>
          <w:sz w:val="20"/>
          <w:szCs w:val="20"/>
        </w:rPr>
        <w:t xml:space="preserve"> and make a significant contribution to the maintenance of belief</w:t>
      </w:r>
      <w:r w:rsidR="00A91EAE" w:rsidRPr="00F1756D">
        <w:rPr>
          <w:b w:val="0"/>
          <w:color w:val="000000" w:themeColor="text1"/>
          <w:sz w:val="20"/>
          <w:szCs w:val="20"/>
        </w:rPr>
        <w:t xml:space="preserve">. </w:t>
      </w:r>
      <w:r w:rsidR="007A7ABF" w:rsidRPr="00F1756D">
        <w:rPr>
          <w:b w:val="0"/>
          <w:color w:val="000000" w:themeColor="text1"/>
          <w:sz w:val="20"/>
          <w:szCs w:val="20"/>
        </w:rPr>
        <w:t>Thus, the expression of beliefs in the tradition becomes</w:t>
      </w:r>
      <w:r w:rsidR="00A91EAE" w:rsidRPr="00F1756D">
        <w:rPr>
          <w:b w:val="0"/>
          <w:color w:val="000000" w:themeColor="text1"/>
          <w:sz w:val="20"/>
          <w:szCs w:val="20"/>
        </w:rPr>
        <w:t xml:space="preserve"> the way of life for its members, a</w:t>
      </w:r>
      <w:r w:rsidR="00E0626A" w:rsidRPr="00F1756D">
        <w:rPr>
          <w:b w:val="0"/>
          <w:color w:val="000000" w:themeColor="text1"/>
          <w:sz w:val="20"/>
          <w:szCs w:val="20"/>
        </w:rPr>
        <w:t>n essential</w:t>
      </w:r>
      <w:r w:rsidR="00A91EAE" w:rsidRPr="00F1756D">
        <w:rPr>
          <w:b w:val="0"/>
          <w:color w:val="000000" w:themeColor="text1"/>
          <w:sz w:val="20"/>
          <w:szCs w:val="20"/>
        </w:rPr>
        <w:t xml:space="preserve"> source of meaning</w:t>
      </w:r>
      <w:r w:rsidR="007A7ABF" w:rsidRPr="00F1756D">
        <w:rPr>
          <w:b w:val="0"/>
          <w:color w:val="000000" w:themeColor="text1"/>
          <w:sz w:val="20"/>
          <w:szCs w:val="20"/>
        </w:rPr>
        <w:t xml:space="preserve"> and</w:t>
      </w:r>
      <w:r w:rsidR="00A91EAE" w:rsidRPr="00F1756D">
        <w:rPr>
          <w:b w:val="0"/>
          <w:color w:val="000000" w:themeColor="text1"/>
          <w:sz w:val="20"/>
          <w:szCs w:val="20"/>
        </w:rPr>
        <w:t xml:space="preserve"> conviction.</w:t>
      </w:r>
    </w:p>
    <w:p w:rsidR="004F5918" w:rsidRPr="004F5918" w:rsidRDefault="004F5918" w:rsidP="004F5918"/>
    <w:p w:rsidR="00201442" w:rsidRPr="00F1756D" w:rsidRDefault="00D6048B" w:rsidP="00201442">
      <w:pPr>
        <w:pStyle w:val="Heading2"/>
        <w:rPr>
          <w:b w:val="0"/>
          <w:color w:val="000000" w:themeColor="text1"/>
          <w:sz w:val="20"/>
          <w:szCs w:val="20"/>
        </w:rPr>
      </w:pPr>
      <w:r>
        <w:rPr>
          <w:b w:val="0"/>
          <w:color w:val="000000" w:themeColor="text1"/>
          <w:sz w:val="20"/>
          <w:szCs w:val="20"/>
        </w:rPr>
        <w:lastRenderedPageBreak/>
        <w:t>Further to this, t</w:t>
      </w:r>
      <w:r w:rsidR="00201442" w:rsidRPr="00F1756D">
        <w:rPr>
          <w:b w:val="0"/>
          <w:color w:val="000000" w:themeColor="text1"/>
          <w:sz w:val="20"/>
          <w:szCs w:val="20"/>
        </w:rPr>
        <w:t xml:space="preserve">he individual search for meaning of members is conducted within the belief structure of the tradition. The </w:t>
      </w:r>
      <w:r w:rsidR="00F2435E">
        <w:rPr>
          <w:b w:val="0"/>
          <w:color w:val="000000" w:themeColor="text1"/>
          <w:sz w:val="20"/>
          <w:szCs w:val="20"/>
        </w:rPr>
        <w:t xml:space="preserve">processes in place for the maintenance of belief provide </w:t>
      </w:r>
      <w:r w:rsidR="00201442" w:rsidRPr="00F1756D">
        <w:rPr>
          <w:b w:val="0"/>
          <w:color w:val="000000" w:themeColor="text1"/>
          <w:sz w:val="20"/>
          <w:szCs w:val="20"/>
        </w:rPr>
        <w:t xml:space="preserve">a structure against which the individual assesses </w:t>
      </w:r>
      <w:r w:rsidR="00F2435E">
        <w:rPr>
          <w:b w:val="0"/>
          <w:color w:val="000000" w:themeColor="text1"/>
          <w:sz w:val="20"/>
          <w:szCs w:val="20"/>
        </w:rPr>
        <w:t xml:space="preserve">personal faith and community life. The individual adherent makes judgments and forms commitments based on their personal sense of the </w:t>
      </w:r>
      <w:r w:rsidR="00201442" w:rsidRPr="00F1756D">
        <w:rPr>
          <w:b w:val="0"/>
          <w:color w:val="000000" w:themeColor="text1"/>
          <w:sz w:val="20"/>
          <w:szCs w:val="20"/>
        </w:rPr>
        <w:t xml:space="preserve">community life of the tradition and the patterns and structures of the society in which the religious tradition finds itself. The ethical </w:t>
      </w:r>
      <w:r w:rsidR="0081078C">
        <w:rPr>
          <w:b w:val="0"/>
          <w:color w:val="000000" w:themeColor="text1"/>
          <w:sz w:val="20"/>
          <w:szCs w:val="20"/>
        </w:rPr>
        <w:t>teaching</w:t>
      </w:r>
      <w:r w:rsidR="00201442" w:rsidRPr="00F1756D">
        <w:rPr>
          <w:b w:val="0"/>
          <w:color w:val="000000" w:themeColor="text1"/>
          <w:sz w:val="20"/>
          <w:szCs w:val="20"/>
        </w:rPr>
        <w:t xml:space="preserve"> </w:t>
      </w:r>
      <w:r w:rsidR="00F2435E">
        <w:rPr>
          <w:b w:val="0"/>
          <w:color w:val="000000" w:themeColor="text1"/>
          <w:sz w:val="20"/>
          <w:szCs w:val="20"/>
        </w:rPr>
        <w:t xml:space="preserve">of any religious tradition </w:t>
      </w:r>
      <w:r w:rsidR="00201442" w:rsidRPr="00F1756D">
        <w:rPr>
          <w:b w:val="0"/>
          <w:color w:val="000000" w:themeColor="text1"/>
          <w:sz w:val="20"/>
          <w:szCs w:val="20"/>
        </w:rPr>
        <w:t>po</w:t>
      </w:r>
      <w:r>
        <w:rPr>
          <w:b w:val="0"/>
          <w:color w:val="000000" w:themeColor="text1"/>
          <w:sz w:val="20"/>
          <w:szCs w:val="20"/>
        </w:rPr>
        <w:t xml:space="preserve">ints </w:t>
      </w:r>
      <w:r w:rsidR="00201442" w:rsidRPr="00F1756D">
        <w:rPr>
          <w:b w:val="0"/>
          <w:color w:val="000000" w:themeColor="text1"/>
          <w:sz w:val="20"/>
          <w:szCs w:val="20"/>
        </w:rPr>
        <w:t>to the appropriate goods and appropriate norms for relationships in the tradition and in society.</w:t>
      </w:r>
      <w:r>
        <w:rPr>
          <w:b w:val="0"/>
          <w:color w:val="000000" w:themeColor="text1"/>
          <w:sz w:val="20"/>
          <w:szCs w:val="20"/>
        </w:rPr>
        <w:t xml:space="preserve"> Each </w:t>
      </w:r>
      <w:r w:rsidR="00F2435E">
        <w:rPr>
          <w:b w:val="0"/>
          <w:color w:val="000000" w:themeColor="text1"/>
          <w:sz w:val="20"/>
          <w:szCs w:val="20"/>
        </w:rPr>
        <w:t xml:space="preserve">individual </w:t>
      </w:r>
      <w:r>
        <w:rPr>
          <w:b w:val="0"/>
          <w:color w:val="000000" w:themeColor="text1"/>
          <w:sz w:val="20"/>
          <w:szCs w:val="20"/>
        </w:rPr>
        <w:t xml:space="preserve">adherent </w:t>
      </w:r>
      <w:r w:rsidR="00F2435E">
        <w:rPr>
          <w:b w:val="0"/>
          <w:color w:val="000000" w:themeColor="text1"/>
          <w:sz w:val="20"/>
          <w:szCs w:val="20"/>
        </w:rPr>
        <w:t>is given pause to consider their actions</w:t>
      </w:r>
      <w:r>
        <w:rPr>
          <w:b w:val="0"/>
          <w:color w:val="000000" w:themeColor="text1"/>
          <w:sz w:val="20"/>
          <w:szCs w:val="20"/>
        </w:rPr>
        <w:t xml:space="preserve"> as part of their religious tradition</w:t>
      </w:r>
      <w:r w:rsidR="00F2435E">
        <w:rPr>
          <w:b w:val="0"/>
          <w:color w:val="000000" w:themeColor="text1"/>
          <w:sz w:val="20"/>
          <w:szCs w:val="20"/>
        </w:rPr>
        <w:t xml:space="preserve">. Their actions will tend to maintain </w:t>
      </w:r>
      <w:r w:rsidR="000A0AC5">
        <w:rPr>
          <w:b w:val="0"/>
          <w:color w:val="000000" w:themeColor="text1"/>
          <w:sz w:val="20"/>
          <w:szCs w:val="20"/>
        </w:rPr>
        <w:t xml:space="preserve">the tradition or their actions will tend support some alternative </w:t>
      </w:r>
      <w:r>
        <w:rPr>
          <w:b w:val="0"/>
          <w:color w:val="000000" w:themeColor="text1"/>
          <w:sz w:val="20"/>
          <w:szCs w:val="20"/>
        </w:rPr>
        <w:t>world view</w:t>
      </w:r>
      <w:r w:rsidR="000A0AC5">
        <w:rPr>
          <w:b w:val="0"/>
          <w:color w:val="000000" w:themeColor="text1"/>
          <w:sz w:val="20"/>
          <w:szCs w:val="20"/>
        </w:rPr>
        <w:t xml:space="preserve">.  </w:t>
      </w:r>
      <w:r>
        <w:rPr>
          <w:b w:val="0"/>
          <w:color w:val="000000" w:themeColor="text1"/>
          <w:sz w:val="20"/>
          <w:szCs w:val="20"/>
        </w:rPr>
        <w:t>Their actions organically</w:t>
      </w:r>
      <w:r w:rsidR="00F2435E">
        <w:rPr>
          <w:b w:val="0"/>
          <w:color w:val="000000" w:themeColor="text1"/>
          <w:sz w:val="20"/>
          <w:szCs w:val="20"/>
        </w:rPr>
        <w:t xml:space="preserve"> affect the ongoing </w:t>
      </w:r>
      <w:r>
        <w:rPr>
          <w:b w:val="0"/>
          <w:color w:val="000000" w:themeColor="text1"/>
          <w:sz w:val="20"/>
          <w:szCs w:val="20"/>
        </w:rPr>
        <w:t xml:space="preserve">approach to the maintenance </w:t>
      </w:r>
      <w:r w:rsidR="0081078C">
        <w:rPr>
          <w:b w:val="0"/>
          <w:color w:val="000000" w:themeColor="text1"/>
          <w:sz w:val="20"/>
          <w:szCs w:val="20"/>
        </w:rPr>
        <w:t>of beliefs</w:t>
      </w:r>
      <w:r>
        <w:rPr>
          <w:b w:val="0"/>
          <w:color w:val="000000" w:themeColor="text1"/>
          <w:sz w:val="20"/>
          <w:szCs w:val="20"/>
        </w:rPr>
        <w:t xml:space="preserve"> within</w:t>
      </w:r>
      <w:r w:rsidR="00F2435E">
        <w:rPr>
          <w:b w:val="0"/>
          <w:color w:val="000000" w:themeColor="text1"/>
          <w:sz w:val="20"/>
          <w:szCs w:val="20"/>
        </w:rPr>
        <w:t xml:space="preserve"> the</w:t>
      </w:r>
      <w:r>
        <w:rPr>
          <w:b w:val="0"/>
          <w:color w:val="000000" w:themeColor="text1"/>
          <w:sz w:val="20"/>
          <w:szCs w:val="20"/>
        </w:rPr>
        <w:t>ir</w:t>
      </w:r>
      <w:r w:rsidR="00F2435E">
        <w:rPr>
          <w:b w:val="0"/>
          <w:color w:val="000000" w:themeColor="text1"/>
          <w:sz w:val="20"/>
          <w:szCs w:val="20"/>
        </w:rPr>
        <w:t xml:space="preserve"> tradition.</w:t>
      </w:r>
      <w:r w:rsidR="00201442" w:rsidRPr="00F1756D">
        <w:rPr>
          <w:b w:val="0"/>
          <w:color w:val="000000" w:themeColor="text1"/>
          <w:sz w:val="20"/>
          <w:szCs w:val="20"/>
        </w:rPr>
        <w:t xml:space="preserve"> </w:t>
      </w:r>
    </w:p>
    <w:p w:rsidR="004F5918" w:rsidRPr="004F5918" w:rsidRDefault="004F5918" w:rsidP="004F5918">
      <w:pPr>
        <w:pStyle w:val="Heading2"/>
        <w:rPr>
          <w:i/>
          <w:color w:val="000000" w:themeColor="text1"/>
          <w:sz w:val="20"/>
          <w:szCs w:val="20"/>
        </w:rPr>
      </w:pPr>
      <w:r w:rsidRPr="004F5918">
        <w:rPr>
          <w:i/>
          <w:color w:val="000000" w:themeColor="text1"/>
          <w:sz w:val="20"/>
          <w:szCs w:val="20"/>
        </w:rPr>
        <w:t>Hope for the Future</w:t>
      </w:r>
    </w:p>
    <w:p w:rsidR="004F5918" w:rsidRPr="00F1756D" w:rsidRDefault="00201442" w:rsidP="004F5918">
      <w:pPr>
        <w:pStyle w:val="Heading2"/>
        <w:rPr>
          <w:b w:val="0"/>
          <w:color w:val="000000" w:themeColor="text1"/>
          <w:sz w:val="20"/>
          <w:szCs w:val="20"/>
        </w:rPr>
      </w:pPr>
      <w:r>
        <w:rPr>
          <w:b w:val="0"/>
          <w:color w:val="000000" w:themeColor="text1"/>
          <w:sz w:val="20"/>
          <w:szCs w:val="20"/>
        </w:rPr>
        <w:t>The future</w:t>
      </w:r>
      <w:r w:rsidR="0081078C">
        <w:rPr>
          <w:b w:val="0"/>
          <w:color w:val="000000" w:themeColor="text1"/>
          <w:sz w:val="20"/>
          <w:szCs w:val="20"/>
        </w:rPr>
        <w:t xml:space="preserve"> hopes</w:t>
      </w:r>
      <w:r>
        <w:rPr>
          <w:b w:val="0"/>
          <w:color w:val="000000" w:themeColor="text1"/>
          <w:sz w:val="20"/>
          <w:szCs w:val="20"/>
        </w:rPr>
        <w:t xml:space="preserve"> of </w:t>
      </w:r>
      <w:r w:rsidR="008F571D">
        <w:rPr>
          <w:b w:val="0"/>
          <w:color w:val="000000" w:themeColor="text1"/>
          <w:sz w:val="20"/>
          <w:szCs w:val="20"/>
        </w:rPr>
        <w:t xml:space="preserve">any </w:t>
      </w:r>
      <w:r w:rsidR="008F571D" w:rsidRPr="00F1756D">
        <w:rPr>
          <w:b w:val="0"/>
          <w:color w:val="000000" w:themeColor="text1"/>
          <w:sz w:val="20"/>
          <w:szCs w:val="20"/>
        </w:rPr>
        <w:t>religious</w:t>
      </w:r>
      <w:r>
        <w:rPr>
          <w:b w:val="0"/>
          <w:color w:val="000000" w:themeColor="text1"/>
          <w:sz w:val="20"/>
          <w:szCs w:val="20"/>
        </w:rPr>
        <w:t xml:space="preserve"> trad</w:t>
      </w:r>
      <w:r w:rsidRPr="00201442">
        <w:rPr>
          <w:b w:val="0"/>
          <w:color w:val="000000" w:themeColor="text1"/>
          <w:sz w:val="20"/>
          <w:szCs w:val="20"/>
        </w:rPr>
        <w:t>i</w:t>
      </w:r>
      <w:r>
        <w:rPr>
          <w:b w:val="0"/>
          <w:color w:val="000000" w:themeColor="text1"/>
          <w:sz w:val="20"/>
          <w:szCs w:val="20"/>
        </w:rPr>
        <w:t xml:space="preserve">tion </w:t>
      </w:r>
      <w:r w:rsidR="0081078C">
        <w:rPr>
          <w:b w:val="0"/>
          <w:color w:val="000000" w:themeColor="text1"/>
          <w:sz w:val="20"/>
          <w:szCs w:val="20"/>
        </w:rPr>
        <w:t>are</w:t>
      </w:r>
      <w:r>
        <w:rPr>
          <w:b w:val="0"/>
          <w:color w:val="000000" w:themeColor="text1"/>
          <w:sz w:val="20"/>
          <w:szCs w:val="20"/>
        </w:rPr>
        <w:t xml:space="preserve"> clearly aligned with maintenance of </w:t>
      </w:r>
      <w:r w:rsidRPr="00F1756D">
        <w:rPr>
          <w:b w:val="0"/>
          <w:color w:val="000000" w:themeColor="text1"/>
          <w:sz w:val="20"/>
          <w:szCs w:val="20"/>
        </w:rPr>
        <w:t>continuity of beliefs</w:t>
      </w:r>
      <w:r>
        <w:rPr>
          <w:b w:val="0"/>
          <w:color w:val="000000" w:themeColor="text1"/>
          <w:sz w:val="20"/>
          <w:szCs w:val="20"/>
        </w:rPr>
        <w:t>. Plans for the development of resources, human and physical, are profoundly affected by the need to maintain faith.</w:t>
      </w:r>
      <w:r w:rsidR="004F5918">
        <w:rPr>
          <w:b w:val="0"/>
          <w:color w:val="000000" w:themeColor="text1"/>
          <w:sz w:val="20"/>
          <w:szCs w:val="20"/>
        </w:rPr>
        <w:t xml:space="preserve"> Maintaining religious beliefs is central to decisions about providing for mission and outreach</w:t>
      </w:r>
      <w:r w:rsidR="00330709" w:rsidRPr="00330709">
        <w:rPr>
          <w:b w:val="0"/>
          <w:color w:val="000000" w:themeColor="text1"/>
          <w:sz w:val="20"/>
          <w:szCs w:val="20"/>
        </w:rPr>
        <w:t xml:space="preserve"> </w:t>
      </w:r>
      <w:r w:rsidR="00330709">
        <w:rPr>
          <w:b w:val="0"/>
          <w:color w:val="000000" w:themeColor="text1"/>
          <w:sz w:val="20"/>
          <w:szCs w:val="20"/>
        </w:rPr>
        <w:t>from the religious community to those outside the community</w:t>
      </w:r>
      <w:r w:rsidR="00330709">
        <w:rPr>
          <w:b w:val="0"/>
          <w:color w:val="000000" w:themeColor="text1"/>
          <w:sz w:val="20"/>
          <w:szCs w:val="20"/>
        </w:rPr>
        <w:t xml:space="preserve">. From plans for ongoing production and translation of sacred texts, to planning for leadership in ritual and to schemes for </w:t>
      </w:r>
      <w:proofErr w:type="spellStart"/>
      <w:r w:rsidR="00330709">
        <w:rPr>
          <w:b w:val="0"/>
          <w:color w:val="000000" w:themeColor="text1"/>
          <w:sz w:val="20"/>
          <w:szCs w:val="20"/>
        </w:rPr>
        <w:t>revitalising</w:t>
      </w:r>
      <w:proofErr w:type="spellEnd"/>
      <w:r w:rsidR="00330709">
        <w:rPr>
          <w:b w:val="0"/>
          <w:color w:val="000000" w:themeColor="text1"/>
          <w:sz w:val="20"/>
          <w:szCs w:val="20"/>
        </w:rPr>
        <w:t xml:space="preserve"> the faithful, the continuity </w:t>
      </w:r>
      <w:bookmarkStart w:id="0" w:name="_GoBack"/>
      <w:bookmarkEnd w:id="0"/>
      <w:r w:rsidR="00330709">
        <w:rPr>
          <w:b w:val="0"/>
          <w:color w:val="000000" w:themeColor="text1"/>
          <w:sz w:val="20"/>
          <w:szCs w:val="20"/>
        </w:rPr>
        <w:t>of the faith in central</w:t>
      </w:r>
      <w:r w:rsidR="004F5918">
        <w:rPr>
          <w:b w:val="0"/>
          <w:color w:val="000000" w:themeColor="text1"/>
          <w:sz w:val="20"/>
          <w:szCs w:val="20"/>
        </w:rPr>
        <w:t xml:space="preserve">. </w:t>
      </w:r>
      <w:proofErr w:type="gramStart"/>
      <w:r w:rsidR="004F5918">
        <w:rPr>
          <w:b w:val="0"/>
          <w:color w:val="000000" w:themeColor="text1"/>
          <w:sz w:val="20"/>
          <w:szCs w:val="20"/>
        </w:rPr>
        <w:t>Equally</w:t>
      </w:r>
      <w:proofErr w:type="gramEnd"/>
      <w:r w:rsidR="004F5918">
        <w:rPr>
          <w:b w:val="0"/>
          <w:color w:val="000000" w:themeColor="text1"/>
          <w:sz w:val="20"/>
          <w:szCs w:val="20"/>
        </w:rPr>
        <w:t xml:space="preserve">, the planning for the development of infrastructure, buildings and monuments, training facilities the like are deeply connected to the maintenance of the faith. </w:t>
      </w:r>
      <w:r w:rsidR="004F5918" w:rsidRPr="00F1756D">
        <w:rPr>
          <w:b w:val="0"/>
          <w:color w:val="000000" w:themeColor="text1"/>
          <w:sz w:val="20"/>
          <w:szCs w:val="20"/>
        </w:rPr>
        <w:t>And so, the futur</w:t>
      </w:r>
      <w:r w:rsidR="004F5918">
        <w:rPr>
          <w:b w:val="0"/>
          <w:color w:val="000000" w:themeColor="text1"/>
          <w:sz w:val="20"/>
          <w:szCs w:val="20"/>
        </w:rPr>
        <w:t xml:space="preserve">e of the religion is wed to the </w:t>
      </w:r>
      <w:r w:rsidR="004F5918" w:rsidRPr="00F1756D">
        <w:rPr>
          <w:b w:val="0"/>
          <w:color w:val="000000" w:themeColor="text1"/>
          <w:sz w:val="20"/>
          <w:szCs w:val="20"/>
        </w:rPr>
        <w:t xml:space="preserve">commitment </w:t>
      </w:r>
      <w:r w:rsidR="004F5918">
        <w:rPr>
          <w:b w:val="0"/>
          <w:color w:val="000000" w:themeColor="text1"/>
          <w:sz w:val="20"/>
          <w:szCs w:val="20"/>
        </w:rPr>
        <w:t xml:space="preserve">of believers </w:t>
      </w:r>
      <w:r w:rsidR="004F5918" w:rsidRPr="00F1756D">
        <w:rPr>
          <w:b w:val="0"/>
          <w:color w:val="000000" w:themeColor="text1"/>
          <w:sz w:val="20"/>
          <w:szCs w:val="20"/>
        </w:rPr>
        <w:t>to the maintenance of beliefs.</w:t>
      </w:r>
    </w:p>
    <w:p w:rsidR="00873C44" w:rsidRPr="00F1756D" w:rsidRDefault="007A7ABF" w:rsidP="00A91EAE">
      <w:pPr>
        <w:pStyle w:val="Heading2"/>
        <w:rPr>
          <w:b w:val="0"/>
          <w:color w:val="000000" w:themeColor="text1"/>
          <w:sz w:val="20"/>
          <w:szCs w:val="20"/>
        </w:rPr>
      </w:pPr>
      <w:r w:rsidRPr="00F1756D">
        <w:rPr>
          <w:b w:val="0"/>
          <w:color w:val="000000" w:themeColor="text1"/>
          <w:sz w:val="20"/>
          <w:szCs w:val="20"/>
        </w:rPr>
        <w:t xml:space="preserve">There are </w:t>
      </w:r>
      <w:r w:rsidR="00D7351C" w:rsidRPr="005F64C1">
        <w:rPr>
          <w:color w:val="000000" w:themeColor="text1"/>
          <w:sz w:val="20"/>
          <w:szCs w:val="20"/>
        </w:rPr>
        <w:t xml:space="preserve">internal and external factors </w:t>
      </w:r>
      <w:r w:rsidR="00D7351C" w:rsidRPr="00F1756D">
        <w:rPr>
          <w:b w:val="0"/>
          <w:color w:val="000000" w:themeColor="text1"/>
          <w:sz w:val="20"/>
          <w:szCs w:val="20"/>
        </w:rPr>
        <w:t>that can promote action to maintain continuity of these beliefs</w:t>
      </w:r>
      <w:r w:rsidR="00B94932" w:rsidRPr="00F1756D">
        <w:rPr>
          <w:b w:val="0"/>
          <w:color w:val="000000" w:themeColor="text1"/>
          <w:sz w:val="20"/>
          <w:szCs w:val="20"/>
        </w:rPr>
        <w:t xml:space="preserve">. </w:t>
      </w:r>
    </w:p>
    <w:p w:rsidR="00330709" w:rsidRPr="00330709" w:rsidRDefault="00330709" w:rsidP="00873C44">
      <w:pPr>
        <w:pStyle w:val="Heading2"/>
        <w:rPr>
          <w:color w:val="000000" w:themeColor="text1"/>
          <w:sz w:val="20"/>
          <w:szCs w:val="20"/>
        </w:rPr>
      </w:pPr>
      <w:r w:rsidRPr="00330709">
        <w:rPr>
          <w:color w:val="000000" w:themeColor="text1"/>
          <w:sz w:val="20"/>
          <w:szCs w:val="20"/>
        </w:rPr>
        <w:t>External Factors</w:t>
      </w:r>
    </w:p>
    <w:p w:rsidR="00B05FB8" w:rsidRPr="00F1756D" w:rsidRDefault="00B94932" w:rsidP="00873C44">
      <w:pPr>
        <w:pStyle w:val="Heading2"/>
        <w:rPr>
          <w:b w:val="0"/>
          <w:color w:val="000000" w:themeColor="text1"/>
          <w:sz w:val="20"/>
          <w:szCs w:val="20"/>
        </w:rPr>
      </w:pPr>
      <w:r w:rsidRPr="00F1756D">
        <w:rPr>
          <w:b w:val="0"/>
          <w:color w:val="000000" w:themeColor="text1"/>
          <w:sz w:val="20"/>
          <w:szCs w:val="20"/>
        </w:rPr>
        <w:t xml:space="preserve">The factors that are external to the tradition could include scrutiny or criticism from outside the tradition that may result in adverse or hostile media coverage. Such coverage can lead to some consideration of the way in which </w:t>
      </w:r>
      <w:r w:rsidR="00873C44" w:rsidRPr="00F1756D">
        <w:rPr>
          <w:b w:val="0"/>
          <w:color w:val="000000" w:themeColor="text1"/>
          <w:sz w:val="20"/>
          <w:szCs w:val="20"/>
        </w:rPr>
        <w:t xml:space="preserve">ancient </w:t>
      </w:r>
      <w:r w:rsidRPr="00F1756D">
        <w:rPr>
          <w:b w:val="0"/>
          <w:color w:val="000000" w:themeColor="text1"/>
          <w:sz w:val="20"/>
          <w:szCs w:val="20"/>
        </w:rPr>
        <w:t xml:space="preserve">beliefs are presented in the public forum. In a similar way the shifting values of the multicultural society can have the beliefs of a religious tradition called into </w:t>
      </w:r>
      <w:r w:rsidR="00873C44" w:rsidRPr="00F1756D">
        <w:rPr>
          <w:b w:val="0"/>
          <w:color w:val="000000" w:themeColor="text1"/>
          <w:sz w:val="20"/>
          <w:szCs w:val="20"/>
        </w:rPr>
        <w:t>question in the public domain in</w:t>
      </w:r>
      <w:r w:rsidRPr="00F1756D">
        <w:rPr>
          <w:b w:val="0"/>
          <w:color w:val="000000" w:themeColor="text1"/>
          <w:sz w:val="20"/>
          <w:szCs w:val="20"/>
        </w:rPr>
        <w:t xml:space="preserve"> ways that promote an internal struggle with the nature of beliefs and their expression in the tradition. Natural and human-made disasters can be a challenge to faith </w:t>
      </w:r>
      <w:r w:rsidR="00481A3E" w:rsidRPr="00F1756D">
        <w:rPr>
          <w:b w:val="0"/>
          <w:color w:val="000000" w:themeColor="text1"/>
          <w:sz w:val="20"/>
          <w:szCs w:val="20"/>
        </w:rPr>
        <w:t xml:space="preserve">resources </w:t>
      </w:r>
      <w:r w:rsidRPr="00F1756D">
        <w:rPr>
          <w:b w:val="0"/>
          <w:color w:val="000000" w:themeColor="text1"/>
          <w:sz w:val="20"/>
          <w:szCs w:val="20"/>
        </w:rPr>
        <w:t>of a religious tradition. All traditions have approaches to death and suffering that are called on in</w:t>
      </w:r>
      <w:r w:rsidR="00481A3E" w:rsidRPr="00F1756D">
        <w:rPr>
          <w:b w:val="0"/>
          <w:color w:val="000000" w:themeColor="text1"/>
          <w:sz w:val="20"/>
          <w:szCs w:val="20"/>
        </w:rPr>
        <w:t xml:space="preserve"> times of stress when belief </w:t>
      </w:r>
      <w:r w:rsidRPr="00F1756D">
        <w:rPr>
          <w:b w:val="0"/>
          <w:color w:val="000000" w:themeColor="text1"/>
          <w:sz w:val="20"/>
          <w:szCs w:val="20"/>
        </w:rPr>
        <w:t>can be at its lowest ebb.</w:t>
      </w:r>
      <w:r w:rsidR="00873C44" w:rsidRPr="00F1756D">
        <w:rPr>
          <w:b w:val="0"/>
          <w:color w:val="000000" w:themeColor="text1"/>
          <w:sz w:val="20"/>
          <w:szCs w:val="20"/>
        </w:rPr>
        <w:t xml:space="preserve"> At other times a change in government or government policy can have a dramatic effect on a faith system</w:t>
      </w:r>
      <w:r w:rsidR="00E0626A" w:rsidRPr="00F1756D">
        <w:rPr>
          <w:b w:val="0"/>
          <w:color w:val="000000" w:themeColor="text1"/>
          <w:sz w:val="20"/>
          <w:szCs w:val="20"/>
        </w:rPr>
        <w:t>,</w:t>
      </w:r>
      <w:r w:rsidR="00873C44" w:rsidRPr="00F1756D">
        <w:rPr>
          <w:b w:val="0"/>
          <w:color w:val="000000" w:themeColor="text1"/>
          <w:sz w:val="20"/>
          <w:szCs w:val="20"/>
        </w:rPr>
        <w:t xml:space="preserve"> creating new or modified approaches to the issue of maintaining the continuity of faith.</w:t>
      </w:r>
    </w:p>
    <w:p w:rsidR="00330709" w:rsidRPr="00330709" w:rsidRDefault="00330709" w:rsidP="00B05FB8">
      <w:pPr>
        <w:pStyle w:val="Heading2"/>
        <w:rPr>
          <w:color w:val="000000" w:themeColor="text1"/>
          <w:sz w:val="20"/>
          <w:szCs w:val="20"/>
        </w:rPr>
      </w:pPr>
      <w:r w:rsidRPr="00330709">
        <w:rPr>
          <w:color w:val="000000" w:themeColor="text1"/>
          <w:sz w:val="20"/>
          <w:szCs w:val="20"/>
        </w:rPr>
        <w:t>Internal Factors</w:t>
      </w:r>
    </w:p>
    <w:p w:rsidR="00B05FB8" w:rsidRPr="00F1756D" w:rsidRDefault="00B05FB8" w:rsidP="00B05FB8">
      <w:pPr>
        <w:pStyle w:val="Heading2"/>
        <w:rPr>
          <w:b w:val="0"/>
          <w:color w:val="000000" w:themeColor="text1"/>
          <w:sz w:val="20"/>
          <w:szCs w:val="20"/>
        </w:rPr>
      </w:pPr>
      <w:r w:rsidRPr="00F1756D">
        <w:rPr>
          <w:b w:val="0"/>
          <w:color w:val="000000" w:themeColor="text1"/>
          <w:sz w:val="20"/>
          <w:szCs w:val="20"/>
        </w:rPr>
        <w:t xml:space="preserve">There are factors that come from inside the religious tradition that can instigate action to maintain continuity of beliefs.  Internal scrutiny or criticism runs the gauntlet of being perceived as heresy but can over a period of time lead to reformulations of aspects of the belief system. This concerns the place of dissent in a religious tradition. How far can an internal critic go and remain faithful to the beliefs of a tradition? It is the tradition </w:t>
      </w:r>
      <w:r w:rsidR="008F571D">
        <w:rPr>
          <w:b w:val="0"/>
          <w:color w:val="000000" w:themeColor="text1"/>
          <w:sz w:val="20"/>
          <w:szCs w:val="20"/>
        </w:rPr>
        <w:t>itself and</w:t>
      </w:r>
      <w:r w:rsidR="002206FC" w:rsidRPr="00F1756D">
        <w:rPr>
          <w:b w:val="0"/>
          <w:color w:val="000000" w:themeColor="text1"/>
          <w:sz w:val="20"/>
          <w:szCs w:val="20"/>
        </w:rPr>
        <w:t xml:space="preserve"> particularly its </w:t>
      </w:r>
      <w:r w:rsidR="008F571D" w:rsidRPr="00F1756D">
        <w:rPr>
          <w:b w:val="0"/>
          <w:color w:val="000000" w:themeColor="text1"/>
          <w:sz w:val="20"/>
          <w:szCs w:val="20"/>
        </w:rPr>
        <w:t>leadership</w:t>
      </w:r>
      <w:r w:rsidR="008F571D">
        <w:rPr>
          <w:b w:val="0"/>
          <w:color w:val="000000" w:themeColor="text1"/>
          <w:sz w:val="20"/>
          <w:szCs w:val="20"/>
        </w:rPr>
        <w:t xml:space="preserve"> that</w:t>
      </w:r>
      <w:r w:rsidRPr="00F1756D">
        <w:rPr>
          <w:b w:val="0"/>
          <w:color w:val="000000" w:themeColor="text1"/>
          <w:sz w:val="20"/>
          <w:szCs w:val="20"/>
        </w:rPr>
        <w:t xml:space="preserve"> must determine the </w:t>
      </w:r>
      <w:r w:rsidR="002206FC" w:rsidRPr="00F1756D">
        <w:rPr>
          <w:b w:val="0"/>
          <w:color w:val="000000" w:themeColor="text1"/>
          <w:sz w:val="20"/>
          <w:szCs w:val="20"/>
        </w:rPr>
        <w:t>weave of the fibers of belief that make the cloth of faith. At time</w:t>
      </w:r>
      <w:r w:rsidR="00283315" w:rsidRPr="00F1756D">
        <w:rPr>
          <w:b w:val="0"/>
          <w:color w:val="000000" w:themeColor="text1"/>
          <w:sz w:val="20"/>
          <w:szCs w:val="20"/>
        </w:rPr>
        <w:t>s</w:t>
      </w:r>
      <w:r w:rsidR="002206FC" w:rsidRPr="00F1756D">
        <w:rPr>
          <w:b w:val="0"/>
          <w:color w:val="000000" w:themeColor="text1"/>
          <w:sz w:val="20"/>
          <w:szCs w:val="20"/>
        </w:rPr>
        <w:t xml:space="preserve"> the actions of leadership within a religious tradition call the traditi</w:t>
      </w:r>
      <w:r w:rsidR="00FC558D" w:rsidRPr="00F1756D">
        <w:rPr>
          <w:b w:val="0"/>
          <w:color w:val="000000" w:themeColor="text1"/>
          <w:sz w:val="20"/>
          <w:szCs w:val="20"/>
        </w:rPr>
        <w:t xml:space="preserve">on to reiterate or reinforce </w:t>
      </w:r>
      <w:r w:rsidR="002206FC" w:rsidRPr="00F1756D">
        <w:rPr>
          <w:b w:val="0"/>
          <w:color w:val="000000" w:themeColor="text1"/>
          <w:sz w:val="20"/>
          <w:szCs w:val="20"/>
        </w:rPr>
        <w:t xml:space="preserve">its belief systems. A change of leadership or a change of approach in leadership can raise questions for the continuity of the beliefs in the tradition. The history of all religious traditions shows plainly that the actions of leaders </w:t>
      </w:r>
      <w:r w:rsidR="00465925" w:rsidRPr="00F1756D">
        <w:rPr>
          <w:b w:val="0"/>
          <w:color w:val="000000" w:themeColor="text1"/>
          <w:sz w:val="20"/>
          <w:szCs w:val="20"/>
        </w:rPr>
        <w:t xml:space="preserve">can </w:t>
      </w:r>
      <w:r w:rsidR="002206FC" w:rsidRPr="00F1756D">
        <w:rPr>
          <w:b w:val="0"/>
          <w:color w:val="000000" w:themeColor="text1"/>
          <w:sz w:val="20"/>
          <w:szCs w:val="20"/>
        </w:rPr>
        <w:t xml:space="preserve">have wide ranging effects on the development of the system. Such </w:t>
      </w:r>
      <w:r w:rsidR="00465925" w:rsidRPr="00F1756D">
        <w:rPr>
          <w:b w:val="0"/>
          <w:color w:val="000000" w:themeColor="text1"/>
          <w:sz w:val="20"/>
          <w:szCs w:val="20"/>
        </w:rPr>
        <w:t>actions</w:t>
      </w:r>
      <w:r w:rsidR="002206FC" w:rsidRPr="00F1756D">
        <w:rPr>
          <w:b w:val="0"/>
          <w:color w:val="000000" w:themeColor="text1"/>
          <w:sz w:val="20"/>
          <w:szCs w:val="20"/>
        </w:rPr>
        <w:t xml:space="preserve"> can dramatically affect the </w:t>
      </w:r>
      <w:r w:rsidR="00465925" w:rsidRPr="00F1756D">
        <w:rPr>
          <w:b w:val="0"/>
          <w:color w:val="000000" w:themeColor="text1"/>
          <w:sz w:val="20"/>
          <w:szCs w:val="20"/>
        </w:rPr>
        <w:t>perception of the tradition internally and in the cultural situations in which the religious tradition exists.</w:t>
      </w:r>
    </w:p>
    <w:p w:rsidR="00EA563C" w:rsidRPr="00F1756D" w:rsidRDefault="00B05FB8" w:rsidP="007D4695">
      <w:pPr>
        <w:pStyle w:val="Heading2"/>
        <w:rPr>
          <w:b w:val="0"/>
          <w:color w:val="000000" w:themeColor="text1"/>
          <w:sz w:val="20"/>
          <w:szCs w:val="20"/>
        </w:rPr>
      </w:pPr>
      <w:r w:rsidRPr="00F1756D">
        <w:rPr>
          <w:b w:val="0"/>
          <w:color w:val="000000" w:themeColor="text1"/>
          <w:sz w:val="20"/>
          <w:szCs w:val="20"/>
        </w:rPr>
        <w:lastRenderedPageBreak/>
        <w:t xml:space="preserve"> </w:t>
      </w:r>
      <w:r w:rsidR="00283315" w:rsidRPr="00F1756D">
        <w:rPr>
          <w:b w:val="0"/>
          <w:color w:val="000000" w:themeColor="text1"/>
          <w:sz w:val="20"/>
          <w:szCs w:val="20"/>
        </w:rPr>
        <w:t xml:space="preserve">Religious traditions employ a number of </w:t>
      </w:r>
      <w:r w:rsidR="00283315" w:rsidRPr="005F64C1">
        <w:rPr>
          <w:color w:val="000000" w:themeColor="text1"/>
          <w:sz w:val="20"/>
          <w:szCs w:val="20"/>
        </w:rPr>
        <w:t>approaches to</w:t>
      </w:r>
      <w:r w:rsidRPr="005F64C1">
        <w:rPr>
          <w:color w:val="000000" w:themeColor="text1"/>
          <w:sz w:val="20"/>
          <w:szCs w:val="20"/>
        </w:rPr>
        <w:t xml:space="preserve"> </w:t>
      </w:r>
      <w:r w:rsidR="00283315" w:rsidRPr="005F64C1">
        <w:rPr>
          <w:color w:val="000000" w:themeColor="text1"/>
          <w:sz w:val="20"/>
          <w:szCs w:val="20"/>
        </w:rPr>
        <w:t xml:space="preserve">maintaining continuity of </w:t>
      </w:r>
      <w:r w:rsidRPr="005F64C1">
        <w:rPr>
          <w:color w:val="000000" w:themeColor="text1"/>
          <w:sz w:val="20"/>
          <w:szCs w:val="20"/>
        </w:rPr>
        <w:t>religious beliefs</w:t>
      </w:r>
      <w:r w:rsidRPr="00F1756D">
        <w:rPr>
          <w:b w:val="0"/>
          <w:color w:val="000000" w:themeColor="text1"/>
          <w:sz w:val="20"/>
          <w:szCs w:val="20"/>
        </w:rPr>
        <w:t xml:space="preserve"> in response to internal and external factors</w:t>
      </w:r>
      <w:r w:rsidR="00283315" w:rsidRPr="00F1756D">
        <w:rPr>
          <w:b w:val="0"/>
          <w:color w:val="000000" w:themeColor="text1"/>
          <w:sz w:val="20"/>
          <w:szCs w:val="20"/>
        </w:rPr>
        <w:t xml:space="preserve">. The first is the </w:t>
      </w:r>
      <w:r w:rsidRPr="00F1756D">
        <w:rPr>
          <w:b w:val="0"/>
          <w:color w:val="000000" w:themeColor="text1"/>
          <w:sz w:val="20"/>
          <w:szCs w:val="20"/>
        </w:rPr>
        <w:t>reaffirmation</w:t>
      </w:r>
      <w:r w:rsidR="008E760B" w:rsidRPr="00F1756D">
        <w:rPr>
          <w:b w:val="0"/>
          <w:color w:val="000000" w:themeColor="text1"/>
          <w:sz w:val="20"/>
          <w:szCs w:val="20"/>
        </w:rPr>
        <w:t xml:space="preserve"> of religious beliefs. </w:t>
      </w:r>
      <w:r w:rsidR="00D42662" w:rsidRPr="00F1756D">
        <w:rPr>
          <w:b w:val="0"/>
          <w:color w:val="000000" w:themeColor="text1"/>
          <w:sz w:val="20"/>
          <w:szCs w:val="20"/>
        </w:rPr>
        <w:t xml:space="preserve">In essence it is a restatement of the traditional faith. </w:t>
      </w:r>
      <w:r w:rsidR="00EB5123" w:rsidRPr="00F1756D">
        <w:rPr>
          <w:b w:val="0"/>
          <w:color w:val="000000" w:themeColor="text1"/>
          <w:sz w:val="20"/>
          <w:szCs w:val="20"/>
        </w:rPr>
        <w:t>This is the major approach to the maintenance of beliefs</w:t>
      </w:r>
      <w:r w:rsidR="00D42662" w:rsidRPr="00F1756D">
        <w:rPr>
          <w:b w:val="0"/>
          <w:color w:val="000000" w:themeColor="text1"/>
          <w:sz w:val="20"/>
          <w:szCs w:val="20"/>
        </w:rPr>
        <w:t xml:space="preserve"> and includes much of the regular agenda of the tradition</w:t>
      </w:r>
      <w:r w:rsidR="00EB5123" w:rsidRPr="00F1756D">
        <w:rPr>
          <w:b w:val="0"/>
          <w:color w:val="000000" w:themeColor="text1"/>
          <w:sz w:val="20"/>
          <w:szCs w:val="20"/>
        </w:rPr>
        <w:t xml:space="preserve">. This approach can </w:t>
      </w:r>
      <w:r w:rsidR="00CF7FF1" w:rsidRPr="00F1756D">
        <w:rPr>
          <w:b w:val="0"/>
          <w:color w:val="000000" w:themeColor="text1"/>
          <w:sz w:val="20"/>
          <w:szCs w:val="20"/>
        </w:rPr>
        <w:t>be imbedded</w:t>
      </w:r>
      <w:r w:rsidR="00EB5123" w:rsidRPr="00F1756D">
        <w:rPr>
          <w:b w:val="0"/>
          <w:color w:val="000000" w:themeColor="text1"/>
          <w:sz w:val="20"/>
          <w:szCs w:val="20"/>
        </w:rPr>
        <w:t xml:space="preserve"> in time honored </w:t>
      </w:r>
      <w:r w:rsidR="00CF7FF1" w:rsidRPr="00F1756D">
        <w:rPr>
          <w:b w:val="0"/>
          <w:color w:val="000000" w:themeColor="text1"/>
          <w:sz w:val="20"/>
          <w:szCs w:val="20"/>
        </w:rPr>
        <w:t>rituals</w:t>
      </w:r>
      <w:r w:rsidR="00D42662" w:rsidRPr="00F1756D">
        <w:rPr>
          <w:b w:val="0"/>
          <w:color w:val="000000" w:themeColor="text1"/>
          <w:sz w:val="20"/>
          <w:szCs w:val="20"/>
        </w:rPr>
        <w:t>, social order, texts</w:t>
      </w:r>
      <w:r w:rsidR="00CF7FF1" w:rsidRPr="00F1756D">
        <w:rPr>
          <w:b w:val="0"/>
          <w:color w:val="000000" w:themeColor="text1"/>
          <w:sz w:val="20"/>
          <w:szCs w:val="20"/>
        </w:rPr>
        <w:t xml:space="preserve"> and symbols of the </w:t>
      </w:r>
      <w:r w:rsidR="00EB5123" w:rsidRPr="00F1756D">
        <w:rPr>
          <w:b w:val="0"/>
          <w:color w:val="000000" w:themeColor="text1"/>
          <w:sz w:val="20"/>
          <w:szCs w:val="20"/>
        </w:rPr>
        <w:t xml:space="preserve">tradition. </w:t>
      </w:r>
      <w:r w:rsidR="00D42662" w:rsidRPr="00F1756D">
        <w:rPr>
          <w:b w:val="0"/>
          <w:color w:val="000000" w:themeColor="text1"/>
          <w:sz w:val="20"/>
          <w:szCs w:val="20"/>
        </w:rPr>
        <w:t xml:space="preserve">Other examples of this include creeds and the codification of ethics. </w:t>
      </w:r>
      <w:r w:rsidR="00CF7FF1" w:rsidRPr="00F1756D">
        <w:rPr>
          <w:b w:val="0"/>
          <w:color w:val="000000" w:themeColor="text1"/>
          <w:sz w:val="20"/>
          <w:szCs w:val="20"/>
        </w:rPr>
        <w:t xml:space="preserve">The key advantage of this approach is that consistency of the unchanged message avoids confusion for both believers and onlookers. The disadvantage </w:t>
      </w:r>
      <w:r w:rsidR="00EB5123" w:rsidRPr="00F1756D">
        <w:rPr>
          <w:b w:val="0"/>
          <w:color w:val="000000" w:themeColor="text1"/>
          <w:sz w:val="20"/>
          <w:szCs w:val="20"/>
        </w:rPr>
        <w:t xml:space="preserve">can be monotony. </w:t>
      </w:r>
    </w:p>
    <w:p w:rsidR="00EA563C" w:rsidRPr="00F1756D" w:rsidRDefault="00EB5123" w:rsidP="007D4695">
      <w:pPr>
        <w:pStyle w:val="Heading2"/>
        <w:rPr>
          <w:b w:val="0"/>
          <w:color w:val="000000" w:themeColor="text1"/>
          <w:sz w:val="20"/>
          <w:szCs w:val="20"/>
        </w:rPr>
      </w:pPr>
      <w:r w:rsidRPr="00F1756D">
        <w:rPr>
          <w:b w:val="0"/>
          <w:color w:val="000000" w:themeColor="text1"/>
          <w:sz w:val="20"/>
          <w:szCs w:val="20"/>
        </w:rPr>
        <w:t xml:space="preserve"> The second way </w:t>
      </w:r>
      <w:r w:rsidR="007D4695" w:rsidRPr="00F1756D">
        <w:rPr>
          <w:b w:val="0"/>
          <w:color w:val="000000" w:themeColor="text1"/>
          <w:sz w:val="20"/>
          <w:szCs w:val="20"/>
        </w:rPr>
        <w:t>of maintaining</w:t>
      </w:r>
      <w:r w:rsidRPr="00F1756D">
        <w:rPr>
          <w:b w:val="0"/>
          <w:color w:val="000000" w:themeColor="text1"/>
          <w:sz w:val="20"/>
          <w:szCs w:val="20"/>
        </w:rPr>
        <w:t xml:space="preserve"> continuity is the application of reaffirmed religious beliefs to new circumstances. In this situation the tradition has recognized that the ground has shifted and seeks to address the situation with a timely restatement of the essential tenets of the tradition. The advantage here is the offer of security to the members of the tradition. The ancient faith statements are still in vogue. The down side is that the </w:t>
      </w:r>
      <w:r w:rsidR="00CF7FF1" w:rsidRPr="00F1756D">
        <w:rPr>
          <w:b w:val="0"/>
          <w:color w:val="000000" w:themeColor="text1"/>
          <w:sz w:val="20"/>
          <w:szCs w:val="20"/>
        </w:rPr>
        <w:t xml:space="preserve">ancient faith statements may be losing </w:t>
      </w:r>
      <w:r w:rsidR="007D4695" w:rsidRPr="00F1756D">
        <w:rPr>
          <w:b w:val="0"/>
          <w:color w:val="000000" w:themeColor="text1"/>
          <w:sz w:val="20"/>
          <w:szCs w:val="20"/>
        </w:rPr>
        <w:t xml:space="preserve">their </w:t>
      </w:r>
      <w:r w:rsidR="00CF7FF1" w:rsidRPr="00F1756D">
        <w:rPr>
          <w:b w:val="0"/>
          <w:color w:val="000000" w:themeColor="text1"/>
          <w:sz w:val="20"/>
          <w:szCs w:val="20"/>
        </w:rPr>
        <w:t>appeal in changing social circumstance</w:t>
      </w:r>
      <w:r w:rsidR="00991119" w:rsidRPr="00F1756D">
        <w:rPr>
          <w:b w:val="0"/>
          <w:color w:val="000000" w:themeColor="text1"/>
          <w:sz w:val="20"/>
          <w:szCs w:val="20"/>
        </w:rPr>
        <w:t>s</w:t>
      </w:r>
      <w:r w:rsidR="00CF7FF1" w:rsidRPr="00F1756D">
        <w:rPr>
          <w:b w:val="0"/>
          <w:color w:val="000000" w:themeColor="text1"/>
          <w:sz w:val="20"/>
          <w:szCs w:val="20"/>
        </w:rPr>
        <w:t>.</w:t>
      </w:r>
      <w:r w:rsidR="007D4695" w:rsidRPr="00F1756D">
        <w:rPr>
          <w:b w:val="0"/>
          <w:color w:val="000000" w:themeColor="text1"/>
          <w:sz w:val="20"/>
          <w:szCs w:val="20"/>
        </w:rPr>
        <w:t xml:space="preserve"> This may lead to the third approach:  </w:t>
      </w:r>
      <w:r w:rsidR="00B05FB8" w:rsidRPr="00F1756D">
        <w:rPr>
          <w:b w:val="0"/>
          <w:color w:val="000000" w:themeColor="text1"/>
          <w:sz w:val="20"/>
          <w:szCs w:val="20"/>
        </w:rPr>
        <w:t>the reinterpretation of religious belie</w:t>
      </w:r>
      <w:r w:rsidR="007D4695" w:rsidRPr="00F1756D">
        <w:rPr>
          <w:b w:val="0"/>
          <w:color w:val="000000" w:themeColor="text1"/>
          <w:sz w:val="20"/>
          <w:szCs w:val="20"/>
        </w:rPr>
        <w:t>fs to address new circumstances.</w:t>
      </w:r>
    </w:p>
    <w:p w:rsidR="00EA563C" w:rsidRPr="00F1756D" w:rsidRDefault="007D4695" w:rsidP="007D4695">
      <w:pPr>
        <w:pStyle w:val="Heading2"/>
        <w:rPr>
          <w:b w:val="0"/>
          <w:color w:val="000000" w:themeColor="text1"/>
          <w:sz w:val="20"/>
          <w:szCs w:val="20"/>
        </w:rPr>
      </w:pPr>
      <w:r w:rsidRPr="00F1756D">
        <w:rPr>
          <w:b w:val="0"/>
          <w:color w:val="000000" w:themeColor="text1"/>
          <w:sz w:val="20"/>
          <w:szCs w:val="20"/>
        </w:rPr>
        <w:t xml:space="preserve"> A reinterpretation implies more than restatem</w:t>
      </w:r>
      <w:r w:rsidR="004F7979" w:rsidRPr="00F1756D">
        <w:rPr>
          <w:b w:val="0"/>
          <w:color w:val="000000" w:themeColor="text1"/>
          <w:sz w:val="20"/>
          <w:szCs w:val="20"/>
        </w:rPr>
        <w:t xml:space="preserve">ent. It is a creative hermeneutical (meaning making) process </w:t>
      </w:r>
      <w:r w:rsidRPr="00F1756D">
        <w:rPr>
          <w:b w:val="0"/>
          <w:color w:val="000000" w:themeColor="text1"/>
          <w:sz w:val="20"/>
          <w:szCs w:val="20"/>
        </w:rPr>
        <w:t>focused on the essence of the belief but applying it to new conditions.</w:t>
      </w:r>
      <w:r w:rsidR="004F7979" w:rsidRPr="00F1756D">
        <w:rPr>
          <w:b w:val="0"/>
          <w:color w:val="000000" w:themeColor="text1"/>
          <w:sz w:val="20"/>
          <w:szCs w:val="20"/>
        </w:rPr>
        <w:t xml:space="preserve"> </w:t>
      </w:r>
      <w:r w:rsidR="00991119" w:rsidRPr="00F1756D">
        <w:rPr>
          <w:b w:val="0"/>
          <w:color w:val="000000" w:themeColor="text1"/>
          <w:sz w:val="20"/>
          <w:szCs w:val="20"/>
        </w:rPr>
        <w:t xml:space="preserve"> </w:t>
      </w:r>
      <w:r w:rsidR="00FB77A2" w:rsidRPr="00F1756D">
        <w:rPr>
          <w:b w:val="0"/>
          <w:color w:val="000000" w:themeColor="text1"/>
          <w:sz w:val="20"/>
          <w:szCs w:val="20"/>
        </w:rPr>
        <w:t xml:space="preserve">Often this is achieved through, not change of belief but a change of emphasis. One belief </w:t>
      </w:r>
      <w:r w:rsidR="00991119" w:rsidRPr="00F1756D">
        <w:rPr>
          <w:b w:val="0"/>
          <w:color w:val="000000" w:themeColor="text1"/>
          <w:sz w:val="20"/>
          <w:szCs w:val="20"/>
        </w:rPr>
        <w:t xml:space="preserve">is highlighted and another neglected or ignored </w:t>
      </w:r>
      <w:r w:rsidR="00FB77A2" w:rsidRPr="00F1756D">
        <w:rPr>
          <w:b w:val="0"/>
          <w:color w:val="000000" w:themeColor="text1"/>
          <w:sz w:val="20"/>
          <w:szCs w:val="20"/>
        </w:rPr>
        <w:t>to achieve a response to a new circumstance.</w:t>
      </w:r>
      <w:r w:rsidR="00991119" w:rsidRPr="00F1756D">
        <w:rPr>
          <w:b w:val="0"/>
          <w:color w:val="000000" w:themeColor="text1"/>
          <w:sz w:val="20"/>
          <w:szCs w:val="20"/>
        </w:rPr>
        <w:t xml:space="preserve"> </w:t>
      </w:r>
      <w:r w:rsidR="004F7979" w:rsidRPr="00F1756D">
        <w:rPr>
          <w:b w:val="0"/>
          <w:color w:val="000000" w:themeColor="text1"/>
          <w:sz w:val="20"/>
          <w:szCs w:val="20"/>
        </w:rPr>
        <w:t>This approach appeals to those who wish to see the</w:t>
      </w:r>
      <w:r w:rsidR="00D42662" w:rsidRPr="00F1756D">
        <w:rPr>
          <w:b w:val="0"/>
          <w:color w:val="000000" w:themeColor="text1"/>
          <w:sz w:val="20"/>
          <w:szCs w:val="20"/>
        </w:rPr>
        <w:t xml:space="preserve"> tradition unaltered in belief and ceremony and leadership</w:t>
      </w:r>
      <w:r w:rsidR="004F7979" w:rsidRPr="00F1756D">
        <w:rPr>
          <w:b w:val="0"/>
          <w:color w:val="000000" w:themeColor="text1"/>
          <w:sz w:val="20"/>
          <w:szCs w:val="20"/>
        </w:rPr>
        <w:t xml:space="preserve"> but see the need for a new </w:t>
      </w:r>
      <w:r w:rsidR="00D42662" w:rsidRPr="00F1756D">
        <w:rPr>
          <w:b w:val="0"/>
          <w:color w:val="000000" w:themeColor="text1"/>
          <w:sz w:val="20"/>
          <w:szCs w:val="20"/>
        </w:rPr>
        <w:t>explanation of the faith</w:t>
      </w:r>
      <w:r w:rsidR="004F7979" w:rsidRPr="00F1756D">
        <w:rPr>
          <w:b w:val="0"/>
          <w:color w:val="000000" w:themeColor="text1"/>
          <w:sz w:val="20"/>
          <w:szCs w:val="20"/>
        </w:rPr>
        <w:t>.</w:t>
      </w:r>
      <w:r w:rsidR="00D42662" w:rsidRPr="00F1756D">
        <w:rPr>
          <w:b w:val="0"/>
          <w:color w:val="000000" w:themeColor="text1"/>
          <w:sz w:val="20"/>
          <w:szCs w:val="20"/>
        </w:rPr>
        <w:t xml:space="preserve"> </w:t>
      </w:r>
      <w:r w:rsidR="004F7979" w:rsidRPr="00F1756D">
        <w:rPr>
          <w:b w:val="0"/>
          <w:color w:val="000000" w:themeColor="text1"/>
          <w:sz w:val="20"/>
          <w:szCs w:val="20"/>
        </w:rPr>
        <w:t xml:space="preserve"> It will not captivate those who see the situation in more desperate terms. These may call on the tradition to adopt its final option:  </w:t>
      </w:r>
      <w:r w:rsidR="00B05FB8" w:rsidRPr="00F1756D">
        <w:rPr>
          <w:b w:val="0"/>
          <w:color w:val="000000" w:themeColor="text1"/>
          <w:sz w:val="20"/>
          <w:szCs w:val="20"/>
        </w:rPr>
        <w:t>the reaffirmation of religious beliefs through reformulation of their expression</w:t>
      </w:r>
      <w:r w:rsidR="004F7979" w:rsidRPr="00F1756D">
        <w:rPr>
          <w:b w:val="0"/>
          <w:color w:val="000000" w:themeColor="text1"/>
          <w:sz w:val="20"/>
          <w:szCs w:val="20"/>
        </w:rPr>
        <w:t>.</w:t>
      </w:r>
      <w:r w:rsidR="002B13D5" w:rsidRPr="00F1756D">
        <w:rPr>
          <w:b w:val="0"/>
          <w:color w:val="000000" w:themeColor="text1"/>
          <w:sz w:val="20"/>
          <w:szCs w:val="20"/>
        </w:rPr>
        <w:t xml:space="preserve"> </w:t>
      </w:r>
    </w:p>
    <w:p w:rsidR="00B05FB8" w:rsidRPr="00F1756D" w:rsidRDefault="002B13D5" w:rsidP="007D4695">
      <w:pPr>
        <w:pStyle w:val="Heading2"/>
        <w:rPr>
          <w:b w:val="0"/>
          <w:color w:val="000000" w:themeColor="text1"/>
          <w:sz w:val="20"/>
          <w:szCs w:val="20"/>
        </w:rPr>
      </w:pPr>
      <w:r w:rsidRPr="00F1756D">
        <w:rPr>
          <w:b w:val="0"/>
          <w:color w:val="000000" w:themeColor="text1"/>
          <w:sz w:val="20"/>
          <w:szCs w:val="20"/>
        </w:rPr>
        <w:t>The most radical approach to maintaining the con</w:t>
      </w:r>
      <w:r w:rsidR="006254CB" w:rsidRPr="00F1756D">
        <w:rPr>
          <w:b w:val="0"/>
          <w:color w:val="000000" w:themeColor="text1"/>
          <w:sz w:val="20"/>
          <w:szCs w:val="20"/>
        </w:rPr>
        <w:t>tinuity of belief is reformulation. The ways that the faith ha</w:t>
      </w:r>
      <w:r w:rsidR="00FE0BEF" w:rsidRPr="00F1756D">
        <w:rPr>
          <w:b w:val="0"/>
          <w:color w:val="000000" w:themeColor="text1"/>
          <w:sz w:val="20"/>
          <w:szCs w:val="20"/>
        </w:rPr>
        <w:t>s</w:t>
      </w:r>
      <w:r w:rsidR="006254CB" w:rsidRPr="00F1756D">
        <w:rPr>
          <w:b w:val="0"/>
          <w:color w:val="000000" w:themeColor="text1"/>
          <w:sz w:val="20"/>
          <w:szCs w:val="20"/>
        </w:rPr>
        <w:t xml:space="preserve"> been expressed are judged to be in need of review in a creative reworking of the key aspects of the tradition. In the case of sacred texts this may mean a new translation</w:t>
      </w:r>
      <w:r w:rsidR="00430A90" w:rsidRPr="00F1756D">
        <w:rPr>
          <w:b w:val="0"/>
          <w:color w:val="000000" w:themeColor="text1"/>
          <w:sz w:val="20"/>
          <w:szCs w:val="20"/>
        </w:rPr>
        <w:t xml:space="preserve">. Rituals may be embellished, </w:t>
      </w:r>
      <w:r w:rsidR="006254CB" w:rsidRPr="00F1756D">
        <w:rPr>
          <w:b w:val="0"/>
          <w:color w:val="000000" w:themeColor="text1"/>
          <w:sz w:val="20"/>
          <w:szCs w:val="20"/>
        </w:rPr>
        <w:t>truncated</w:t>
      </w:r>
      <w:r w:rsidR="00430A90" w:rsidRPr="00F1756D">
        <w:rPr>
          <w:b w:val="0"/>
          <w:color w:val="000000" w:themeColor="text1"/>
          <w:sz w:val="20"/>
          <w:szCs w:val="20"/>
        </w:rPr>
        <w:t>, reworded or reordered</w:t>
      </w:r>
      <w:r w:rsidR="00FE0BEF" w:rsidRPr="00F1756D">
        <w:rPr>
          <w:b w:val="0"/>
          <w:color w:val="000000" w:themeColor="text1"/>
          <w:sz w:val="20"/>
          <w:szCs w:val="20"/>
        </w:rPr>
        <w:t xml:space="preserve">. Relationships between authorities within the tradition may </w:t>
      </w:r>
      <w:r w:rsidR="00430A90" w:rsidRPr="00F1756D">
        <w:rPr>
          <w:b w:val="0"/>
          <w:color w:val="000000" w:themeColor="text1"/>
          <w:sz w:val="20"/>
          <w:szCs w:val="20"/>
        </w:rPr>
        <w:t xml:space="preserve">be </w:t>
      </w:r>
      <w:r w:rsidR="00FE0BEF" w:rsidRPr="00F1756D">
        <w:rPr>
          <w:b w:val="0"/>
          <w:color w:val="000000" w:themeColor="text1"/>
          <w:sz w:val="20"/>
          <w:szCs w:val="20"/>
        </w:rPr>
        <w:t>reconsidered or reordered</w:t>
      </w:r>
      <w:r w:rsidR="00430A90" w:rsidRPr="00F1756D">
        <w:rPr>
          <w:b w:val="0"/>
          <w:color w:val="000000" w:themeColor="text1"/>
          <w:sz w:val="20"/>
          <w:szCs w:val="20"/>
        </w:rPr>
        <w:t xml:space="preserve"> in some way</w:t>
      </w:r>
      <w:r w:rsidR="00FE0BEF" w:rsidRPr="00F1756D">
        <w:rPr>
          <w:b w:val="0"/>
          <w:color w:val="000000" w:themeColor="text1"/>
          <w:sz w:val="20"/>
          <w:szCs w:val="20"/>
        </w:rPr>
        <w:t>.</w:t>
      </w:r>
      <w:r w:rsidR="00430A90" w:rsidRPr="00F1756D">
        <w:rPr>
          <w:b w:val="0"/>
          <w:color w:val="000000" w:themeColor="text1"/>
          <w:sz w:val="20"/>
          <w:szCs w:val="20"/>
        </w:rPr>
        <w:t xml:space="preserve"> Histories and authorities may be reinterpreted to account for the reformulation.</w:t>
      </w:r>
    </w:p>
    <w:p w:rsidR="004F7979" w:rsidRPr="004F7979" w:rsidRDefault="004F7979" w:rsidP="004F7979"/>
    <w:sectPr w:rsidR="004F7979" w:rsidRPr="004F7979" w:rsidSect="001375C9">
      <w:pgSz w:w="12240" w:h="15840"/>
      <w:pgMar w:top="1440" w:right="1467"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81439"/>
    <w:multiLevelType w:val="hybridMultilevel"/>
    <w:tmpl w:val="11AC7B70"/>
    <w:lvl w:ilvl="0" w:tplc="177C5E52">
      <w:start w:val="1"/>
      <w:numFmt w:val="bullet"/>
      <w:lvlText w:val="•"/>
      <w:lvlJc w:val="left"/>
      <w:pPr>
        <w:tabs>
          <w:tab w:val="num" w:pos="720"/>
        </w:tabs>
        <w:ind w:left="720" w:hanging="360"/>
      </w:pPr>
      <w:rPr>
        <w:rFonts w:ascii="Times New Roman" w:hAnsi="Times New Roman" w:hint="default"/>
      </w:rPr>
    </w:lvl>
    <w:lvl w:ilvl="1" w:tplc="DE2A6F84" w:tentative="1">
      <w:start w:val="1"/>
      <w:numFmt w:val="bullet"/>
      <w:lvlText w:val="•"/>
      <w:lvlJc w:val="left"/>
      <w:pPr>
        <w:tabs>
          <w:tab w:val="num" w:pos="1440"/>
        </w:tabs>
        <w:ind w:left="1440" w:hanging="360"/>
      </w:pPr>
      <w:rPr>
        <w:rFonts w:ascii="Times New Roman" w:hAnsi="Times New Roman" w:hint="default"/>
      </w:rPr>
    </w:lvl>
    <w:lvl w:ilvl="2" w:tplc="8C26231C" w:tentative="1">
      <w:start w:val="1"/>
      <w:numFmt w:val="bullet"/>
      <w:lvlText w:val="•"/>
      <w:lvlJc w:val="left"/>
      <w:pPr>
        <w:tabs>
          <w:tab w:val="num" w:pos="2160"/>
        </w:tabs>
        <w:ind w:left="2160" w:hanging="360"/>
      </w:pPr>
      <w:rPr>
        <w:rFonts w:ascii="Times New Roman" w:hAnsi="Times New Roman" w:hint="default"/>
      </w:rPr>
    </w:lvl>
    <w:lvl w:ilvl="3" w:tplc="5C14D28A" w:tentative="1">
      <w:start w:val="1"/>
      <w:numFmt w:val="bullet"/>
      <w:lvlText w:val="•"/>
      <w:lvlJc w:val="left"/>
      <w:pPr>
        <w:tabs>
          <w:tab w:val="num" w:pos="2880"/>
        </w:tabs>
        <w:ind w:left="2880" w:hanging="360"/>
      </w:pPr>
      <w:rPr>
        <w:rFonts w:ascii="Times New Roman" w:hAnsi="Times New Roman" w:hint="default"/>
      </w:rPr>
    </w:lvl>
    <w:lvl w:ilvl="4" w:tplc="A7D41FF0" w:tentative="1">
      <w:start w:val="1"/>
      <w:numFmt w:val="bullet"/>
      <w:lvlText w:val="•"/>
      <w:lvlJc w:val="left"/>
      <w:pPr>
        <w:tabs>
          <w:tab w:val="num" w:pos="3600"/>
        </w:tabs>
        <w:ind w:left="3600" w:hanging="360"/>
      </w:pPr>
      <w:rPr>
        <w:rFonts w:ascii="Times New Roman" w:hAnsi="Times New Roman" w:hint="default"/>
      </w:rPr>
    </w:lvl>
    <w:lvl w:ilvl="5" w:tplc="A8647654" w:tentative="1">
      <w:start w:val="1"/>
      <w:numFmt w:val="bullet"/>
      <w:lvlText w:val="•"/>
      <w:lvlJc w:val="left"/>
      <w:pPr>
        <w:tabs>
          <w:tab w:val="num" w:pos="4320"/>
        </w:tabs>
        <w:ind w:left="4320" w:hanging="360"/>
      </w:pPr>
      <w:rPr>
        <w:rFonts w:ascii="Times New Roman" w:hAnsi="Times New Roman" w:hint="default"/>
      </w:rPr>
    </w:lvl>
    <w:lvl w:ilvl="6" w:tplc="EF1EFA5C" w:tentative="1">
      <w:start w:val="1"/>
      <w:numFmt w:val="bullet"/>
      <w:lvlText w:val="•"/>
      <w:lvlJc w:val="left"/>
      <w:pPr>
        <w:tabs>
          <w:tab w:val="num" w:pos="5040"/>
        </w:tabs>
        <w:ind w:left="5040" w:hanging="360"/>
      </w:pPr>
      <w:rPr>
        <w:rFonts w:ascii="Times New Roman" w:hAnsi="Times New Roman" w:hint="default"/>
      </w:rPr>
    </w:lvl>
    <w:lvl w:ilvl="7" w:tplc="32705D96" w:tentative="1">
      <w:start w:val="1"/>
      <w:numFmt w:val="bullet"/>
      <w:lvlText w:val="•"/>
      <w:lvlJc w:val="left"/>
      <w:pPr>
        <w:tabs>
          <w:tab w:val="num" w:pos="5760"/>
        </w:tabs>
        <w:ind w:left="5760" w:hanging="360"/>
      </w:pPr>
      <w:rPr>
        <w:rFonts w:ascii="Times New Roman" w:hAnsi="Times New Roman" w:hint="default"/>
      </w:rPr>
    </w:lvl>
    <w:lvl w:ilvl="8" w:tplc="C2BC5E2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2"/>
  </w:compat>
  <w:rsids>
    <w:rsidRoot w:val="00D7351C"/>
    <w:rsid w:val="000A0AC5"/>
    <w:rsid w:val="000A3783"/>
    <w:rsid w:val="000C346F"/>
    <w:rsid w:val="001375C9"/>
    <w:rsid w:val="00192598"/>
    <w:rsid w:val="00201442"/>
    <w:rsid w:val="002206FC"/>
    <w:rsid w:val="002425AD"/>
    <w:rsid w:val="0024752C"/>
    <w:rsid w:val="00283315"/>
    <w:rsid w:val="002B13D5"/>
    <w:rsid w:val="00330709"/>
    <w:rsid w:val="003A5F10"/>
    <w:rsid w:val="00430A90"/>
    <w:rsid w:val="00465925"/>
    <w:rsid w:val="00481A3E"/>
    <w:rsid w:val="004E3C44"/>
    <w:rsid w:val="004F5918"/>
    <w:rsid w:val="004F7979"/>
    <w:rsid w:val="005B75D1"/>
    <w:rsid w:val="005D076C"/>
    <w:rsid w:val="005F64C1"/>
    <w:rsid w:val="00616847"/>
    <w:rsid w:val="006254CB"/>
    <w:rsid w:val="0065438D"/>
    <w:rsid w:val="007A7ABF"/>
    <w:rsid w:val="007D4695"/>
    <w:rsid w:val="007F33DC"/>
    <w:rsid w:val="0081078C"/>
    <w:rsid w:val="00873C44"/>
    <w:rsid w:val="008E760B"/>
    <w:rsid w:val="008F571D"/>
    <w:rsid w:val="00991119"/>
    <w:rsid w:val="00994064"/>
    <w:rsid w:val="009949E6"/>
    <w:rsid w:val="00A261A1"/>
    <w:rsid w:val="00A91EAE"/>
    <w:rsid w:val="00AB7762"/>
    <w:rsid w:val="00B05FB8"/>
    <w:rsid w:val="00B53BCB"/>
    <w:rsid w:val="00B64D32"/>
    <w:rsid w:val="00B94932"/>
    <w:rsid w:val="00C1387F"/>
    <w:rsid w:val="00C13A6B"/>
    <w:rsid w:val="00C57F2B"/>
    <w:rsid w:val="00C655EE"/>
    <w:rsid w:val="00CF7FF1"/>
    <w:rsid w:val="00D017C8"/>
    <w:rsid w:val="00D31611"/>
    <w:rsid w:val="00D42662"/>
    <w:rsid w:val="00D540D2"/>
    <w:rsid w:val="00D6048B"/>
    <w:rsid w:val="00D7351C"/>
    <w:rsid w:val="00D83FE6"/>
    <w:rsid w:val="00E0626A"/>
    <w:rsid w:val="00E41348"/>
    <w:rsid w:val="00E52791"/>
    <w:rsid w:val="00E547AB"/>
    <w:rsid w:val="00EA563C"/>
    <w:rsid w:val="00EB5123"/>
    <w:rsid w:val="00F02757"/>
    <w:rsid w:val="00F1756D"/>
    <w:rsid w:val="00F2435E"/>
    <w:rsid w:val="00F32E1E"/>
    <w:rsid w:val="00F70697"/>
    <w:rsid w:val="00F714C4"/>
    <w:rsid w:val="00FB77A2"/>
    <w:rsid w:val="00FC558D"/>
    <w:rsid w:val="00FC7CED"/>
    <w:rsid w:val="00FD563F"/>
    <w:rsid w:val="00FE0B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32B37-7E90-447B-87CE-EC0C128B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51C"/>
  </w:style>
  <w:style w:type="paragraph" w:styleId="Heading1">
    <w:name w:val="heading 1"/>
    <w:basedOn w:val="Normal"/>
    <w:next w:val="Normal"/>
    <w:link w:val="Heading1Char"/>
    <w:uiPriority w:val="9"/>
    <w:qFormat/>
    <w:rsid w:val="007F33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3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33D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3D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540D2"/>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semiHidden/>
    <w:rsid w:val="00D540D2"/>
    <w:rPr>
      <w:rFonts w:ascii="Tahoma" w:eastAsia="Times New Roman" w:hAnsi="Tahoma" w:cs="Tahoma"/>
      <w:sz w:val="16"/>
      <w:szCs w:val="16"/>
      <w:lang w:val="en-AU"/>
    </w:rPr>
  </w:style>
  <w:style w:type="character" w:customStyle="1" w:styleId="Heading1Char">
    <w:name w:val="Heading 1 Char"/>
    <w:basedOn w:val="DefaultParagraphFont"/>
    <w:link w:val="Heading1"/>
    <w:uiPriority w:val="9"/>
    <w:rsid w:val="007F33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33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F33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F33D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497083">
      <w:bodyDiv w:val="1"/>
      <w:marLeft w:val="0"/>
      <w:marRight w:val="0"/>
      <w:marTop w:val="0"/>
      <w:marBottom w:val="0"/>
      <w:divBdr>
        <w:top w:val="none" w:sz="0" w:space="0" w:color="auto"/>
        <w:left w:val="none" w:sz="0" w:space="0" w:color="auto"/>
        <w:bottom w:val="none" w:sz="0" w:space="0" w:color="auto"/>
        <w:right w:val="none" w:sz="0" w:space="0" w:color="auto"/>
      </w:divBdr>
      <w:divsChild>
        <w:div w:id="1331568390">
          <w:marLeft w:val="547"/>
          <w:marRight w:val="0"/>
          <w:marTop w:val="134"/>
          <w:marBottom w:val="0"/>
          <w:divBdr>
            <w:top w:val="none" w:sz="0" w:space="0" w:color="auto"/>
            <w:left w:val="none" w:sz="0" w:space="0" w:color="auto"/>
            <w:bottom w:val="none" w:sz="0" w:space="0" w:color="auto"/>
            <w:right w:val="none" w:sz="0" w:space="0" w:color="auto"/>
          </w:divBdr>
        </w:div>
        <w:div w:id="665088515">
          <w:marLeft w:val="547"/>
          <w:marRight w:val="0"/>
          <w:marTop w:val="134"/>
          <w:marBottom w:val="0"/>
          <w:divBdr>
            <w:top w:val="none" w:sz="0" w:space="0" w:color="auto"/>
            <w:left w:val="none" w:sz="0" w:space="0" w:color="auto"/>
            <w:bottom w:val="none" w:sz="0" w:space="0" w:color="auto"/>
            <w:right w:val="none" w:sz="0" w:space="0" w:color="auto"/>
          </w:divBdr>
        </w:div>
        <w:div w:id="214461905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Damascus College Ballarat</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Tony Haintz</cp:lastModifiedBy>
  <cp:revision>3</cp:revision>
  <cp:lastPrinted>2012-04-18T00:07:00Z</cp:lastPrinted>
  <dcterms:created xsi:type="dcterms:W3CDTF">2016-03-10T21:02:00Z</dcterms:created>
  <dcterms:modified xsi:type="dcterms:W3CDTF">2016-03-10T21:09:00Z</dcterms:modified>
</cp:coreProperties>
</file>